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单位房屋装修委托合同 房屋装修委托书(实用39篇)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单位房屋装修委托合同 房屋装修委托书一签约时间：乙方(施工方)：签约地点：为规范住宅装饰装修施工，保护双方的合法权益，根据《^v^民法典》、《^v^消费者权益保护法》、^v^令第110号《住宅室内装饰装修管理办法》以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民法典》、《^v^消费者权益保护法》、^v^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 幢号(单元)室。</w:t>
      </w:r>
    </w:p>
    <w:p>
      <w:pPr>
        <w:ind w:left="0" w:right="0" w:firstLine="560"/>
        <w:spacing w:before="450" w:after="450" w:line="312" w:lineRule="auto"/>
      </w:pPr>
      <w:r>
        <w:rPr>
          <w:rFonts w:ascii="宋体" w:hAnsi="宋体" w:eastAsia="宋体" w:cs="宋体"/>
          <w:color w:val="000"/>
          <w:sz w:val="28"/>
          <w:szCs w:val="28"/>
        </w:rPr>
        <w:t xml:space="preserve">3、住户结构：室厅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年月 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元(其中：设计费元，管理费 (%)，税金(%)。经双方认可变更施工内容的，变更部分的工程价款另计。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2、合同签订两日内，甲方支付总价款的60%，计元。工期至木工全部收口油漆工进场前，甲方支付总价款的35%，计</w:t>
      </w:r>
    </w:p>
    <w:p>
      <w:pPr>
        <w:ind w:left="0" w:right="0" w:firstLine="560"/>
        <w:spacing w:before="450" w:after="450" w:line="312" w:lineRule="auto"/>
      </w:pPr>
      <w:r>
        <w:rPr>
          <w:rFonts w:ascii="宋体" w:hAnsi="宋体" w:eastAsia="宋体" w:cs="宋体"/>
          <w:color w:val="000"/>
          <w:sz w:val="28"/>
          <w:szCs w:val="28"/>
        </w:rPr>
        <w:t xml:space="preserve">元。工程竣工验收合格后两日内，甲方支付总价款的5%，计元。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房屋装修委托书三</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房屋装修委托书四</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房屋装修委托书五</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1、合同一经签订，甲方即应付____________工程款；剩余____________尾款待甲方对工程竣工验收后结算。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签约日期：__________年________月______日签约日期：__________年_______月______日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(2)第二次合同签定后开工前支付工程总造价xxx%合计x元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(3)第三次施工过程中工期进度过半支付工程总造价xxx%合计x元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(4)第四次竣工验收当天支付工程总造价xxx%合计x元</w:t>
      </w:r>
    </w:p>
    <w:p>
      <w:pPr>
        <w:ind w:left="0" w:right="0" w:firstLine="560"/>
        <w:spacing w:before="450" w:after="450" w:line="312" w:lineRule="auto"/>
      </w:pPr>
      <w:r>
        <w:rPr>
          <w:rFonts w:ascii="宋体" w:hAnsi="宋体" w:eastAsia="宋体" w:cs="宋体"/>
          <w:color w:val="000"/>
          <w:sz w:val="28"/>
          <w:szCs w:val="28"/>
        </w:rPr>
        <w:t xml:space="preserve">(5)工程保修期xxx年。工程款全部结清后，甲、乙双方签订《工程保修单》，保修期从竣工验收签章之日起算。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1.由于甲方原因导致延期开工或中途停工，甲方应补偿乙方因停工、窝工所造成的损失，每停工一天，甲方付乙方xx元;甲方未按合同的约定付款的，每逾期一天，支付xx元违约金。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房屋装修委托书篇十</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单位房屋装修委托合同 房屋装修委托书篇十一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依照《^v^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1。4工程资料及做法(见附表一)：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(2)乙方包工、包部分材料，甲方带给其余部分材料(见附表三、四)。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 年 月 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 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3。2双方带给的设计方案，图纸务必贴合《民用建筑工程室内环境污染控制规范》(gb50325—20__)的要求。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4。2无偿带给施工期间的水源、电源和冬季供暖。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(3)因进行装饰装修施工造成相邻居民住房的管道堵塞、渗漏、停水、停电等，由乙方承担修理和损失赔偿职责。</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5。3为甲方带给本合同签订及履行过程中涉及的各种标准、规范、计算书、参考价格等书面资料。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在施工期间对合同约定的工程资料如需变更，双方应协商一致。由合同双方共同签定书面变更协议，同时调整相关工程费及工期。工程变更单，作为竣工结算和顺延工期的根据。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7。1按由乙方编制的本合同家装《工程材料、设备明细表》所约定的供料方式和资料进行带给。</w:t>
      </w:r>
    </w:p>
    <w:p>
      <w:pPr>
        <w:ind w:left="0" w:right="0" w:firstLine="560"/>
        <w:spacing w:before="450" w:after="450" w:line="312" w:lineRule="auto"/>
      </w:pPr>
      <w:r>
        <w:rPr>
          <w:rFonts w:ascii="宋体" w:hAnsi="宋体" w:eastAsia="宋体" w:cs="宋体"/>
          <w:color w:val="000"/>
          <w:sz w:val="28"/>
          <w:szCs w:val="28"/>
        </w:rPr>
        <w:t xml:space="preserve">(1)应有甲方带给的材料、设备、甲方在材料设备到施工现场前通知乙方及监理单位。双方就材料、设备质量、环保标准共同验收并办理交接手续。如甲方所供材料、设备有质量问题或规格差异，若乙方未向甲方提出更换或异议，对工程造成损失，职责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带给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(3)双方所带给的建筑装饰装修材料务必贴合国家质量监督检验检疫总局发布的十种《室内装饰装修有害物质限量》标准，和经行政部门批准具有检测资质的专业检测部门带给的检测合格报告。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(4)如双方对建筑装饰装修材料持有异议需要进行复查，其复检费用由职责方承担。</w:t>
      </w:r>
    </w:p>
    <w:p>
      <w:pPr>
        <w:ind w:left="0" w:right="0" w:firstLine="560"/>
        <w:spacing w:before="450" w:after="450" w:line="312" w:lineRule="auto"/>
      </w:pPr>
      <w:r>
        <w:rPr>
          <w:rFonts w:ascii="宋体" w:hAnsi="宋体" w:eastAsia="宋体" w:cs="宋体"/>
          <w:color w:val="000"/>
          <w:sz w:val="28"/>
          <w:szCs w:val="28"/>
        </w:rPr>
        <w:t xml:space="preserve">(5)甲方所带给的材料、设备经乙方验收、确认办理完交接手续后，在施工使用中的保管和质量控制均由乙方负责。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(3)甲方同意工期顺延的其他状况。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8。4因乙方职责不能按期完工的，工期不顺延，因乙方原因造成工程质量存在问题的返工费用由乙方承担，工期不顺延。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8。5决定造成工期延误以“双方认定的文字协议”为确定双方职责的依据。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9。1本工程施工工艺标准执行《住宅装饰装修工程施工规范》(gb50327-20__)、工程验收标准执行《建筑装饰装修工程质量验收规范》(gb50210-20__)。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9。2装修室内环境污染控制方面，应严格按照《民用建筑工程室内环境污染控制范围》(gb50325-20__)的标准执行。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贴合国家有关标准。装修人能够委托有资格的检测单位对空气质量进行检测。检测不合格的，施工人应当返工，并由负责人承担相应损失。对工程质量、室内空气质量予以认证。认证过程支出的相关费用由职责方承担。</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房屋装修委托书篇十二</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房屋装修委托书篇十三</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乙方购买海悦世家花园之单元并已向发展商东莞市广源房地产开发公司提出改造申请。现甲乙双方经友好协商，就甲方委托乙方对该房改造装修的相关事宜达成如下协议，共同遵守。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第二条__施工图纸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第三条__甲方权责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第四条__乙方权责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第五条__质量标准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第六条__工程质量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第七条__工程验收和保修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第八条__工程款支付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第九条__违约责任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房屋装修委托书篇十五</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4、工程范围：装饰工程施工合同</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房屋装修委托书篇十七</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房屋装修委托书篇十八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本合同工程造价暂定为人民币____________，大写：____________________________________。单价明细详见附件一《工程报价单》。工程竣工结算以实际发生的工程量结算。</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____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1、开工____________日前清除影响施工的障碍物，对只能部分腾空的房屋中所滞留的家具、陈设等应当采取保护措施。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第四条材料设备的提供</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1、室内环境污染控制应当符合《民用建筑工程室内环境污染控制规范》（gb50325-_________）的标准。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（1）《建筑装饰装修工程质量验收规范》（gb50210-_________）</w:t>
      </w:r>
    </w:p>
    <w:p>
      <w:pPr>
        <w:ind w:left="0" w:right="0" w:firstLine="560"/>
        <w:spacing w:before="450" w:after="450" w:line="312" w:lineRule="auto"/>
      </w:pPr>
      <w:r>
        <w:rPr>
          <w:rFonts w:ascii="宋体" w:hAnsi="宋体" w:eastAsia="宋体" w:cs="宋体"/>
          <w:color w:val="000"/>
          <w:sz w:val="28"/>
          <w:szCs w:val="28"/>
        </w:rPr>
        <w:t xml:space="preserve">（2）《住宅装饰装修工程施工规范》（gb50327-_________）</w:t>
      </w:r>
    </w:p>
    <w:p>
      <w:pPr>
        <w:ind w:left="0" w:right="0" w:firstLine="560"/>
        <w:spacing w:before="450" w:after="450" w:line="312" w:lineRule="auto"/>
      </w:pPr>
      <w:r>
        <w:rPr>
          <w:rFonts w:ascii="宋体" w:hAnsi="宋体" w:eastAsia="宋体" w:cs="宋体"/>
          <w:color w:val="000"/>
          <w:sz w:val="28"/>
          <w:szCs w:val="28"/>
        </w:rPr>
        <w:t xml:space="preserve">（3）《深圳市家庭装饰装修工程质量验收标准》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w:t>
      </w:r>
    </w:p>
    <w:p>
      <w:pPr>
        <w:ind w:left="0" w:right="0" w:firstLine="560"/>
        <w:spacing w:before="450" w:after="450" w:line="312" w:lineRule="auto"/>
      </w:pPr>
      <w:r>
        <w:rPr>
          <w:rFonts w:ascii="宋体" w:hAnsi="宋体" w:eastAsia="宋体" w:cs="宋体"/>
          <w:color w:val="000"/>
          <w:sz w:val="28"/>
          <w:szCs w:val="28"/>
        </w:rPr>
        <w:t xml:space="preserve">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w:t>
      </w:r>
    </w:p>
    <w:p>
      <w:pPr>
        <w:ind w:left="0" w:right="0" w:firstLine="560"/>
        <w:spacing w:before="450" w:after="450" w:line="312" w:lineRule="auto"/>
      </w:pPr>
      <w:r>
        <w:rPr>
          <w:rFonts w:ascii="宋体" w:hAnsi="宋体" w:eastAsia="宋体" w:cs="宋体"/>
          <w:color w:val="000"/>
          <w:sz w:val="28"/>
          <w:szCs w:val="28"/>
        </w:rPr>
        <w:t xml:space="preserve">_________市消费者委员会申请调解解决。或者迳按下列第___________种方式解决：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单位房屋装修委托合同 房屋装修委托书篇十九</w:t>
      </w:r>
    </w:p>
    <w:p>
      <w:pPr>
        <w:ind w:left="0" w:right="0" w:firstLine="560"/>
        <w:spacing w:before="450" w:after="450" w:line="312" w:lineRule="auto"/>
      </w:pPr>
      <w:r>
        <w:rPr>
          <w:rFonts w:ascii="宋体" w:hAnsi="宋体" w:eastAsia="宋体" w:cs="宋体"/>
          <w:color w:val="000"/>
          <w:sz w:val="28"/>
          <w:szCs w:val="28"/>
        </w:rPr>
        <w:t xml:space="preserve">杭州市住宅装饰装修施工合同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2025-05-02T18:13:09+08:00</dcterms:created>
  <dcterms:modified xsi:type="dcterms:W3CDTF">2025-05-02T18:13:09+08:00</dcterms:modified>
</cp:coreProperties>
</file>

<file path=docProps/custom.xml><?xml version="1.0" encoding="utf-8"?>
<Properties xmlns="http://schemas.openxmlformats.org/officeDocument/2006/custom-properties" xmlns:vt="http://schemas.openxmlformats.org/officeDocument/2006/docPropsVTypes"/>
</file>