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最新房地产销售合同印花税率21篇(通用)</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房地产销售合同印花税率一地址：_________________________________邮码：_________________________________电话：_________________________________...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一、出租物业情况</w:t>
      </w:r>
    </w:p>
    <w:p>
      <w:pPr>
        <w:ind w:left="0" w:right="0" w:firstLine="560"/>
        <w:spacing w:before="450" w:after="450" w:line="312" w:lineRule="auto"/>
      </w:pPr>
      <w:r>
        <w:rPr>
          <w:rFonts w:ascii="宋体" w:hAnsi="宋体" w:eastAsia="宋体" w:cs="宋体"/>
          <w:color w:val="000"/>
          <w:sz w:val="28"/>
          <w:szCs w:val="28"/>
        </w:rPr>
        <w:t xml:space="preserve">1.甲方将其位于 的房屋租给乙方使用，面积为__________平方米。</w:t>
      </w:r>
    </w:p>
    <w:p>
      <w:pPr>
        <w:ind w:left="0" w:right="0" w:firstLine="560"/>
        <w:spacing w:before="450" w:after="450" w:line="312" w:lineRule="auto"/>
      </w:pPr>
      <w:r>
        <w:rPr>
          <w:rFonts w:ascii="宋体" w:hAnsi="宋体" w:eastAsia="宋体" w:cs="宋体"/>
          <w:color w:val="000"/>
          <w:sz w:val="28"/>
          <w:szCs w:val="28"/>
        </w:rPr>
        <w:t xml:space="preserve">2.乙方使用用途： 。</w:t>
      </w:r>
    </w:p>
    <w:p>
      <w:pPr>
        <w:ind w:left="0" w:right="0" w:firstLine="560"/>
        <w:spacing w:before="450" w:after="450" w:line="312" w:lineRule="auto"/>
      </w:pPr>
      <w:r>
        <w:rPr>
          <w:rFonts w:ascii="宋体" w:hAnsi="宋体" w:eastAsia="宋体" w:cs="宋体"/>
          <w:color w:val="000"/>
          <w:sz w:val="28"/>
          <w:szCs w:val="28"/>
        </w:rPr>
        <w:t xml:space="preserve">二.租赁期限 、租金及支付方式</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3.该房屋租金为__ __元/月，该房屋租金每____个支付一次，以后每次支付时间为租金到期30天前。</w:t>
      </w:r>
    </w:p>
    <w:p>
      <w:pPr>
        <w:ind w:left="0" w:right="0" w:firstLine="560"/>
        <w:spacing w:before="450" w:after="450" w:line="312" w:lineRule="auto"/>
      </w:pPr>
      <w:r>
        <w:rPr>
          <w:rFonts w:ascii="宋体" w:hAnsi="宋体" w:eastAsia="宋体" w:cs="宋体"/>
          <w:color w:val="000"/>
          <w:sz w:val="28"/>
          <w:szCs w:val="28"/>
        </w:rPr>
        <w:t xml:space="preserve">4.双方约定，甲方收取押金 元。押金在租金满后结清相关费用和交接完房屋时一并退回乙方。</w:t>
      </w:r>
    </w:p>
    <w:p>
      <w:pPr>
        <w:ind w:left="0" w:right="0" w:firstLine="560"/>
        <w:spacing w:before="450" w:after="450" w:line="312" w:lineRule="auto"/>
      </w:pPr>
      <w:r>
        <w:rPr>
          <w:rFonts w:ascii="宋体" w:hAnsi="宋体" w:eastAsia="宋体" w:cs="宋体"/>
          <w:color w:val="000"/>
          <w:sz w:val="28"/>
          <w:szCs w:val="28"/>
        </w:rPr>
        <w:t xml:space="preserve">5.在租赁期间，房屋产生的水、电、气，电视收视费、物业管理费、垃圾清运费等由乙方支付。</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五.双方约定，甲方支付中介费 元，乙方支付中介费 元。</w:t>
      </w:r>
    </w:p>
    <w:p>
      <w:pPr>
        <w:ind w:left="0" w:right="0" w:firstLine="560"/>
        <w:spacing w:before="450" w:after="450" w:line="312" w:lineRule="auto"/>
      </w:pPr>
      <w:r>
        <w:rPr>
          <w:rFonts w:ascii="宋体" w:hAnsi="宋体" w:eastAsia="宋体" w:cs="宋体"/>
          <w:color w:val="000"/>
          <w:sz w:val="28"/>
          <w:szCs w:val="28"/>
        </w:rPr>
        <w:t xml:space="preserve">六.物品清单及其他约定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中介方： 经办人：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房地产销售合同印花税率七</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房地产销售合同印花税率八</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1.1 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2.1 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2.2 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2.3 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2.4 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2.5 在委托期内，若买家已交付定金并签署【购房认购书】或已交付临时定金，即使本 合同书之有效日期已过，该交易仍然属于“成功出售”，甲方须按实际销售收入金额和2.3、</w:t>
      </w:r>
    </w:p>
    <w:p>
      <w:pPr>
        <w:ind w:left="0" w:right="0" w:firstLine="560"/>
        <w:spacing w:before="450" w:after="450" w:line="312" w:lineRule="auto"/>
      </w:pPr>
      <w:r>
        <w:rPr>
          <w:rFonts w:ascii="宋体" w:hAnsi="宋体" w:eastAsia="宋体" w:cs="宋体"/>
          <w:color w:val="000"/>
          <w:sz w:val="28"/>
          <w:szCs w:val="28"/>
        </w:rPr>
        <w:t xml:space="preserve">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2.6 在委托期内若买家于签署【正式买卖合同】并交付首期款或促证金后悔约，该交易仍然属于「成功出售」，甲方仍须按实际销售收入金额和2.3、2.4条款支付销售代理佣金予乙方。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2.7 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2.8 代理佣金的支付方法：</w:t>
      </w:r>
    </w:p>
    <w:p>
      <w:pPr>
        <w:ind w:left="0" w:right="0" w:firstLine="560"/>
        <w:spacing w:before="450" w:after="450" w:line="312" w:lineRule="auto"/>
      </w:pPr>
      <w:r>
        <w:rPr>
          <w:rFonts w:ascii="宋体" w:hAnsi="宋体" w:eastAsia="宋体" w:cs="宋体"/>
          <w:color w:val="000"/>
          <w:sz w:val="28"/>
          <w:szCs w:val="28"/>
        </w:rPr>
        <w:t xml:space="preserve">2.8.1 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2.8.2 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 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3.2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3.3 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3.4 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3.5 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3.6 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3.7甲方每月必须盖章确认由乙方提交的已(租/售)单位清单及佣金之明细;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3.8 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 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4.2 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4.3 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4.4 提出关于规划、设计的专业意见;</w:t>
      </w:r>
    </w:p>
    <w:p>
      <w:pPr>
        <w:ind w:left="0" w:right="0" w:firstLine="560"/>
        <w:spacing w:before="450" w:after="450" w:line="312" w:lineRule="auto"/>
      </w:pPr>
      <w:r>
        <w:rPr>
          <w:rFonts w:ascii="宋体" w:hAnsi="宋体" w:eastAsia="宋体" w:cs="宋体"/>
          <w:color w:val="000"/>
          <w:sz w:val="28"/>
          <w:szCs w:val="28"/>
        </w:rPr>
        <w:t xml:space="preserve">4.5 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4.6 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4.7 主持并出席相关例会;</w:t>
      </w:r>
    </w:p>
    <w:p>
      <w:pPr>
        <w:ind w:left="0" w:right="0" w:firstLine="560"/>
        <w:spacing w:before="450" w:after="450" w:line="312" w:lineRule="auto"/>
      </w:pPr>
      <w:r>
        <w:rPr>
          <w:rFonts w:ascii="宋体" w:hAnsi="宋体" w:eastAsia="宋体" w:cs="宋体"/>
          <w:color w:val="000"/>
          <w:sz w:val="28"/>
          <w:szCs w:val="28"/>
        </w:rPr>
        <w:t xml:space="preserve">4.8 负责统筹、协助及安排宣传工作;</w:t>
      </w:r>
    </w:p>
    <w:p>
      <w:pPr>
        <w:ind w:left="0" w:right="0" w:firstLine="560"/>
        <w:spacing w:before="450" w:after="450" w:line="312" w:lineRule="auto"/>
      </w:pPr>
      <w:r>
        <w:rPr>
          <w:rFonts w:ascii="宋体" w:hAnsi="宋体" w:eastAsia="宋体" w:cs="宋体"/>
          <w:color w:val="000"/>
          <w:sz w:val="28"/>
          <w:szCs w:val="28"/>
        </w:rPr>
        <w:t xml:space="preserve">4.9 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4.10 提供售楼场地布置的专业意见;</w:t>
      </w:r>
    </w:p>
    <w:p>
      <w:pPr>
        <w:ind w:left="0" w:right="0" w:firstLine="560"/>
        <w:spacing w:before="450" w:after="450" w:line="312" w:lineRule="auto"/>
      </w:pPr>
      <w:r>
        <w:rPr>
          <w:rFonts w:ascii="宋体" w:hAnsi="宋体" w:eastAsia="宋体" w:cs="宋体"/>
          <w:color w:val="000"/>
          <w:sz w:val="28"/>
          <w:szCs w:val="28"/>
        </w:rPr>
        <w:t xml:space="preserve">4.11 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4.12乙方负责协助甲方与购房业主签定正式《商品房买卖合同》;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4.13在正式销售前，乙方须向甲方提交详细销售计划书，并经双方签字认可后方可执行销售。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4.14 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5.1 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5.2 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5.3 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5.3.1 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5.3.2 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5.3.3 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5.3.4员工的行为、言语严重损害代理商信誉及利益(明确定义另行商议)。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5.4 如约定双方其中一方未能履行职责时，甲乙双方可协商解决，在双方同意的情况下，可中止此合约。届时乙方仍可收取包括在此期间内已出售/出租单位之代理佣金，按本合同第2.8条之约定执行。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6.2 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6.3 甲方在委托代理期间及代理期届满后十八个月内，不可聘用曾参与本项目工作的所有乙方的在职或离职人员。否则，乙方有权要求甲方必须按本项目未售出部分总销售额的0.8%对乙方作出赔偿。</w:t>
      </w:r>
    </w:p>
    <w:p>
      <w:pPr>
        <w:ind w:left="0" w:right="0" w:firstLine="560"/>
        <w:spacing w:before="450" w:after="450" w:line="312" w:lineRule="auto"/>
      </w:pPr>
      <w:r>
        <w:rPr>
          <w:rFonts w:ascii="宋体" w:hAnsi="宋体" w:eastAsia="宋体" w:cs="宋体"/>
          <w:color w:val="000"/>
          <w:sz w:val="28"/>
          <w:szCs w:val="28"/>
        </w:rPr>
        <w:t xml:space="preserve">6.4 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6.5 若任何一方违反本合同约定，守约方可依照本协议及中华人民共和国法律在中国境内向违约方索取损失赔偿;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6.6 本合同适用《中华人民共和国合同法》及房地产相关法律法规，并受其管辖;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6.7 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50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(2)大学毕业证书和执业证书因甲方原因丢失或损毁，产生任何法律责任和经济损失均由甲方负责，乙方补办的费用由甲方承担;并按50元/天计算经济赔偿费，直到证书下来为止。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2025-05-15T00:00:39+08:00</dcterms:created>
  <dcterms:modified xsi:type="dcterms:W3CDTF">2025-05-15T00:00:39+08:00</dcterms:modified>
</cp:coreProperties>
</file>

<file path=docProps/custom.xml><?xml version="1.0" encoding="utf-8"?>
<Properties xmlns="http://schemas.openxmlformats.org/officeDocument/2006/custom-properties" xmlns:vt="http://schemas.openxmlformats.org/officeDocument/2006/docPropsVTypes"/>
</file>