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购房赠与合同(4篇)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赠予购房合同一乙方 (受赠方)：甲乙双方本着责任分清、公平、自愿经双方家人(子女一、甲方保证该宅基地转让前的使用权归甲方所有，甲二、如国家政策允许过户，甲方无偿协助乙方办理相关三、甲方责任：在使用期限内如与国家或有关政策部门四、对于甲方赠与...</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我国的农村宅基地制度对于保障农民生活,促进农业生产,调整、稳定相关社会关系,发挥了一定的积极作用。宅基地赠予合同是怎样的呢 以下是在小编为大家整理的宅基地赠予合同范文，感谢您的欣赏。</w:t>
      </w:r>
    </w:p>
    <w:p>
      <w:pPr>
        <w:ind w:left="0" w:right="0" w:firstLine="560"/>
        <w:spacing w:before="450" w:after="450" w:line="312" w:lineRule="auto"/>
      </w:pPr>
      <w:r>
        <w:rPr>
          <w:rFonts w:ascii="宋体" w:hAnsi="宋体" w:eastAsia="宋体" w:cs="宋体"/>
          <w:color w:val="000"/>
          <w:sz w:val="28"/>
          <w:szCs w:val="28"/>
        </w:rPr>
        <w:t xml:space="preserve">赠与方(下称甲方)： 身份证号：</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2025-05-02T09:39:25+08:00</dcterms:created>
  <dcterms:modified xsi:type="dcterms:W3CDTF">2025-05-02T09:39:25+08:00</dcterms:modified>
</cp:coreProperties>
</file>

<file path=docProps/custom.xml><?xml version="1.0" encoding="utf-8"?>
<Properties xmlns="http://schemas.openxmlformats.org/officeDocument/2006/custom-properties" xmlns:vt="http://schemas.openxmlformats.org/officeDocument/2006/docPropsVTypes"/>
</file>