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赠与合同成立要件(25篇)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赠与合同成立要件一乙方(受赠人)：为明确双方本次赠与车辆行为的权利义务，甲乙双方本着诚实信用的原则，并根据有关法律法规，制订本协议，以资共同遵守。第一条 甲方将其所有的#牌汽车一辆(车牌号：)无偿赠送给乙方，乙方同意接受赠与。第二条 甲方保...</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