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木板合同(三篇)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木板承包合同 木板合同一法定代表人：(下称甲方)承包人：(下称乙方)经甲乙双方充分协商，就乙方承包加工甲方的木材厂事宜达成如下协议，双方应共同遵守。一、合同标的甲方将座落于的木材厂承包给乙方加工。乙方对甲方所有的 木材厂的现状已有充分了解，...</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木板合同一</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甲方将座落于的木材厂承包给乙方加工。乙方对甲方所有的 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w:t>
      </w:r>
    </w:p>
    <w:p>
      <w:pPr>
        <w:ind w:left="0" w:right="0" w:firstLine="560"/>
        <w:spacing w:before="450" w:after="450" w:line="312" w:lineRule="auto"/>
      </w:pPr>
      <w:r>
        <w:rPr>
          <w:rFonts w:ascii="宋体" w:hAnsi="宋体" w:eastAsia="宋体" w:cs="宋体"/>
          <w:color w:val="000"/>
          <w:sz w:val="28"/>
          <w:szCs w:val="28"/>
        </w:rPr>
        <w:t xml:space="preserve">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w:t>
      </w:r>
    </w:p>
    <w:p>
      <w:pPr>
        <w:ind w:left="0" w:right="0" w:firstLine="560"/>
        <w:spacing w:before="450" w:after="450" w:line="312" w:lineRule="auto"/>
      </w:pPr>
      <w:r>
        <w:rPr>
          <w:rFonts w:ascii="宋体" w:hAnsi="宋体" w:eastAsia="宋体" w:cs="宋体"/>
          <w:color w:val="000"/>
          <w:sz w:val="28"/>
          <w:szCs w:val="28"/>
        </w:rPr>
        <w:t xml:space="preserve">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负责办理工商登记，本次合伙的经营活动，由合伙人共同决定，由__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