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最新汽车出租合同怎么有效 汽车出租给车行的合同(21篇)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汽车出租合同怎么有效 汽车出租给车行的合同一根据《中华人民共和国民法典》及相关法律法规的规定，双方本着平等互利，自愿的原则，就乙方承租甲方之所有闽-----车架号为------车辆事宜进行友好协商，明确双方权利义务，达成如下协议：第一条甲方...</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汽车出租给车行的合同二</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汽车出租给车行的合同四</w:t>
      </w:r>
    </w:p>
    <w:p>
      <w:pPr>
        <w:ind w:left="0" w:right="0" w:firstLine="560"/>
        <w:spacing w:before="450" w:after="450" w:line="312" w:lineRule="auto"/>
      </w:pPr>
      <w:r>
        <w:rPr>
          <w:rFonts w:ascii="宋体" w:hAnsi="宋体" w:eastAsia="宋体" w:cs="宋体"/>
          <w:color w:val="000"/>
          <w:sz w:val="28"/>
          <w:szCs w:val="28"/>
        </w:rPr>
        <w:t xml:space="preserve">经营方（甲方）：____________________________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汽车出租给车行的合同五</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汽车出租给车行的合同六</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发生车辆事故，当事司机(承租方)须根据车辆损失情况交纳一定的保险事故押金;)发生车辆事故，当事司机(承租方)须承担300元的绝对免赔额;)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w:t>
      </w:r>
    </w:p>
    <w:p>
      <w:pPr>
        <w:ind w:left="0" w:right="0" w:firstLine="560"/>
        <w:spacing w:before="450" w:after="450" w:line="312" w:lineRule="auto"/>
      </w:pPr>
      <w:r>
        <w:rPr>
          <w:rFonts w:ascii="宋体" w:hAnsi="宋体" w:eastAsia="宋体" w:cs="宋体"/>
          <w:color w:val="000"/>
          <w:sz w:val="28"/>
          <w:szCs w:val="28"/>
        </w:rPr>
        <w:t xml:space="preserve">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第十条特别约定承、租双方可对本合同内容以书面形式予以增加、细化作为补充条款，但不得违反有关法规及政策规定，不得违反公平原则。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汽车出租合同怎么有效 汽车出租给车行的合同篇十一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198-20__）。</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汽车出租给车行的合同篇十三</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第一条_____状况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承租方所租的车型为_________，车牌号为_________，必须使用_________号汽油(柴油)。租赁_____的车况以发车的双方签字确认的《租赁_____交接单》为准。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应承租方要求，由出租方派人至承租方指定地点送，接_____，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6、如_____属于非承租方使用不当所产生的无法投入正常行驶时，出租方可向承租方提供临时替换_____。</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水箱水位、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归还时的车况与《租车_____交接单》中的车况登记相一致，并经出租方指定的专业人员验收。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第八条__________</w:t>
      </w:r>
    </w:p>
    <w:p>
      <w:pPr>
        <w:ind w:left="0" w:right="0" w:firstLine="560"/>
        <w:spacing w:before="450" w:after="450" w:line="312" w:lineRule="auto"/>
      </w:pPr>
      <w:r>
        <w:rPr>
          <w:rFonts w:ascii="宋体" w:hAnsi="宋体" w:eastAsia="宋体" w:cs="宋体"/>
          <w:color w:val="000"/>
          <w:sz w:val="28"/>
          <w:szCs w:val="28"/>
        </w:rPr>
        <w:t xml:space="preserve">1、出租方为租赁_____办理了_____损失险，盗抢险、自燃险、第三责任险。承租方可自愿购买其他险种，费用由承担方自理。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支付总维修费用(以保证公司评估为准)30%的加速折旧费和停驶损失;如属于_____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1、因_____状况原因导致_____无_____常行驶时，承租方有权解除合同。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2、未经出租方许可承租方拖欠租金超过3日，出租方有权随时随地收回_____并解除合同。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2、《汽车租赁登记表》，《租赁_____交接单》是合同的附件，与合同具有同等的法律效力。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本合同中所称的租赁标的物为牌汽车，车牌号码.（以下简称租赁物）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2025-05-02T21:34:05+08:00</dcterms:created>
  <dcterms:modified xsi:type="dcterms:W3CDTF">2025-05-02T21:34:05+08:00</dcterms:modified>
</cp:coreProperties>
</file>

<file path=docProps/custom.xml><?xml version="1.0" encoding="utf-8"?>
<Properties xmlns="http://schemas.openxmlformats.org/officeDocument/2006/custom-properties" xmlns:vt="http://schemas.openxmlformats.org/officeDocument/2006/docPropsVTypes"/>
</file>