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出租房子的合同样板(32篇)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租房子的合同样板一承租方(以下简称乙方)：________________根据《^v^合同法》及有关规定，甲方将所属的房屋租赁给乙方使用，为明确出租方与承租方的权利义务关系，经双方协商一致，签订如下协议：第一条房屋位置房屋座落于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出租房子的合同样板三</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十二、本租约自立约日起至_________年______月___日止有效。一或_________份，甲乙双方各执_________份，如有未尽事宜，双方协议解决。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出租房子的合同样板六</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1.租赁地址：_____路_____巷_____号_____室;房型规格__________;居住面积平方_____米;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w:t>
      </w:r>
    </w:p>
    <w:p>
      <w:pPr>
        <w:ind w:left="0" w:right="0" w:firstLine="560"/>
        <w:spacing w:before="450" w:after="450" w:line="312" w:lineRule="auto"/>
      </w:pPr>
      <w:r>
        <w:rPr>
          <w:rFonts w:ascii="宋体" w:hAnsi="宋体" w:eastAsia="宋体" w:cs="宋体"/>
          <w:color w:val="000"/>
          <w:sz w:val="28"/>
          <w:szCs w:val="28"/>
        </w:rPr>
        <w:t xml:space="preserve">b ：家俱：_______________。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四、其它未尽事宜，由甲乙双方协商解决，协商不成按有关现行法规办理或提交__________仲裁机关进行仲裁。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(如：入住时的水电煤字数__________。)</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出租房子的合同样板九</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v^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 月 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出租房子的合同样板篇十六</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v^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双方于_____年_____月_____日签订的《房屋租赁合同》现已履行了三年，根据合同约定后两年的租金需双方另行协商，现双方经协商一致，就房屋租赁价格等续租事宜，达成补充协议如下；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2、租金：_____年_____月_____日起至_____年_____月_____日止，每年租金元（大写______万元），包括元消费卡。_____年_____月_____日起至_____年_____月_____日止，每年租金___元（大写___万元），包括元消费卡。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乙方应于每年到期前一个的_____日前（即每____月_____日前）付租金的50%，剩余租金应在每年_____月_____日前付清。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一、乙方租用甲方座落在____________________建筑面积为__________平方米。租用期三年，自本合同生效之日开始计算。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出租房子的合同样板篇二十一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租赁期限为个月。从___年___月___日起至___年___月___日止。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一、现甲方将座落于____________，面积____________租给乙方，甲方应保证该房产真实合法有效并本人有权利出租该房屋。现已未抵押。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________元），支付方式________，押金人民币（：________元）。签定合同当天内支付六个月租金和押金（____________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五、甲方的责任：甲方如未按本合同规定的时间向乙方提供租赁房屋，延迟期间内甲方应按____________元天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