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深圳个人租房合同电子版 深圳个人租房合同纠纷中的案例(14篇)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深圳个人租房合同电子版 深圳个人租房合同纠纷中的案例一第一条 房屋基本情况该房屋坐落于____市______区(县)________________________________.该房屋为：楼房____室____厅____卫，平房____...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深圳个人租房合同纠纷中的案例一</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深圳个人租房合同范本简易版出租方(甲方)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银行开立账户，通过该账户支付租金，房地产经纪机构不得直接向乙方收取租金，但乙方未按期到银行支付租金的除外。房地产经纪机构应于本合同签订之日起3个工作日内应将其中一份合同送交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.本合同经甲乙双方签字盖章后生效。本合同(及附件)一式________份，其中甲方执____份，乙方执____份，房屋租赁管理行政机关备案一份， 执 ____份。本合同生效后，双方对合同内容的变更或补充应采取书面形式，作为本合同的附件。附件与本合同具有同等的法律效力。出租方(甲方)签章： 承租方(乙方)签章：住所： 住所：证照号码： 证照号码：法定代表人： 法定代表人：电话： 电话：委托代理人： 委托代理人：电话： 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深圳个人租房合同纠纷中的案例二</w:t>
      </w:r>
    </w:p>
    <w:p>
      <w:pPr>
        <w:ind w:left="0" w:right="0" w:firstLine="560"/>
        <w:spacing w:before="450" w:after="450" w:line="312" w:lineRule="auto"/>
      </w:pPr>
      <w:r>
        <w:rPr>
          <w:rFonts w:ascii="宋体" w:hAnsi="宋体" w:eastAsia="宋体" w:cs="宋体"/>
          <w:color w:val="000"/>
          <w:sz w:val="28"/>
          <w:szCs w:val="28"/>
        </w:rPr>
        <w:t xml:space="preserve">出租方(甲方)：，男/女，联系电话： 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元，按月结算。押金 元，每月房租在本月五号前支付，逾期未支付，甲方有权收回房屋另行租赁。</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燃气费、电话费、有线费以及其它由乙方居住而产生的费用由乙方负担。租赁结束时，乙方须交清欠费。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深圳个人租房合同纠纷中的案例三</w:t>
      </w:r>
    </w:p>
    <w:p>
      <w:pPr>
        <w:ind w:left="0" w:right="0" w:firstLine="560"/>
        <w:spacing w:before="450" w:after="450" w:line="312" w:lineRule="auto"/>
      </w:pPr>
      <w:r>
        <w:rPr>
          <w:rFonts w:ascii="宋体" w:hAnsi="宋体" w:eastAsia="宋体" w:cs="宋体"/>
          <w:color w:val="000"/>
          <w:sz w:val="28"/>
          <w:szCs w:val="28"/>
        </w:rPr>
        <w:t xml:space="preserve">甲方：__________(出租人)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1、该房屋租赁期共_______月。自______年_____月______日起至_____年______月______日止。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 身份证号：_____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共租赁住房管理暂行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(二)在城镇有稳定职业1年以上的籍农业转移人口或籍外来务工人员。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房屋所在小区对维修的项目在规格、尺寸、材料、色彩等方面有统一要求的，承租人按照统一要求进行维修。 (五)出租人因维修影响承租人居住，应当相应减少租金或者延长租赁期限。 (六)出租人对住房进行检查或维修，承租人给予必要的协助。因承租人原因导致该住房未及时检查、维修导致人身伤害、财产损失的，由承租人承担，并承担法律责任。 (七)任何一方怠于履行维修义务而导致损失，造成自己损失的自行承担，造成对方或者第三人人身伤害、财产损失的应承担相应的法律责任。 (八)其它： 。 第十条 房屋的使用</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第十一条 租赁合同的变更 因实施城乡规划、房屋被征收征用，出租人提前收回该住房的，应对承租人先行安置。承租人可在出租人提供的其他房源中选择住房继续承租，双方订立变更合同。 第十二条 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1、未如实申报家庭收入、家庭人口或住房状况，采取提供虚假证明材料等方式骗取公共租赁住房租住资格的;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3、擅自改变房屋结构或者使用性质及附属设施设备的; 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出租人有下列行为之一的，向承租人支付本合同租金总(一)因房屋权属争议导致本合同无效或本合同无法履行的;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 (二)本合同第十四条第(二)项所列行为之一的; (三)其它： 。 承租人逾期支付租金的，</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w:t>
      </w:r>
    </w:p>
    <w:p>
      <w:pPr>
        <w:ind w:left="0" w:right="0" w:firstLine="560"/>
        <w:spacing w:before="450" w:after="450" w:line="312" w:lineRule="auto"/>
      </w:pPr>
      <w:r>
        <w:rPr>
          <w:rFonts w:ascii="宋体" w:hAnsi="宋体" w:eastAsia="宋体" w:cs="宋体"/>
          <w:color w:val="000"/>
          <w:sz w:val="28"/>
          <w:szCs w:val="28"/>
        </w:rPr>
        <w:t xml:space="preserve">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w:t>
      </w:r>
    </w:p>
    <w:p>
      <w:pPr>
        <w:ind w:left="0" w:right="0" w:firstLine="560"/>
        <w:spacing w:before="450" w:after="450" w:line="312" w:lineRule="auto"/>
      </w:pPr>
      <w:r>
        <w:rPr>
          <w:rFonts w:ascii="宋体" w:hAnsi="宋体" w:eastAsia="宋体" w:cs="宋体"/>
          <w:color w:val="000"/>
          <w:sz w:val="28"/>
          <w:szCs w:val="28"/>
        </w:rPr>
        <w:t xml:space="preserve">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合同的生效与终止份，盖章之日起生效，至双方权利义务履行完毕终止。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一、甲方将位于________________________________________的房屋出租给乙方居住使用，租赁期限自___________年_________月_______日至___________年_________月_______日，计_____个月。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月_______日至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出租房屋(店面)座落于____市______区_____________________________________。建筑面积______平方米。室内设备包括_____________________________________________________。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深圳个人租房合同纠纷中的案例篇十</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乙方：(签字)：签约日期： 签约日期：个人租房合同精选范本二出租方(甲方)：___________承租方(乙方)：___________甲、乙双方就房屋租赁事宜，达成如下协议：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 ， ， 。</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深圳个人租房合同电子版 深圳个人租房合同纠纷中的案例篇十一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深圳个人租房合同纠纷中的案例篇十二</w:t>
      </w:r>
    </w:p>
    <w:p>
      <w:pPr>
        <w:ind w:left="0" w:right="0" w:firstLine="560"/>
        <w:spacing w:before="450" w:after="450" w:line="312" w:lineRule="auto"/>
      </w:pPr>
      <w:r>
        <w:rPr>
          <w:rFonts w:ascii="宋体" w:hAnsi="宋体" w:eastAsia="宋体" w:cs="宋体"/>
          <w:color w:val="000"/>
          <w:sz w:val="28"/>
          <w:szCs w:val="28"/>
        </w:rPr>
        <w:t xml:space="preserve">出租方(甲方)：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，性别 ， 年 月 日生，身份证号码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南充 市 顺庆 区 玉潭街 街道(镇) 38 号的房屋(700m2)出租给乙方居住使用，租赁期限自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 (月/季度/年)结算。 (每月初/每季季初/每年年初) 日内，乙方向甲方支付 (全月/季/年)租金。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深圳个人租房合同电子版 深圳个人租房合同纠纷中的案例篇十三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