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2024年药品购销合同的签订 药品购销合同完整版(20篇)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药品购销合同的签订 药品购销合同完整版一乙方：____________(一)、定义1.甲方是指__________市基层医疗卫生机构。2.乙方是指《__________省基层医疗卫生机构采购的基本药物中标药品目录》内中标的药品生产企业或经_...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药品购销合同完整版五</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乙方所提供药品的有效期不得少于_______月;特殊品种双方另行商定。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对进货验收时发现的破损，有效期少于_________月或不符合特殊约定期限的药品及其他不合格包装的药品及时更换;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______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药品购销合同完整版七</w:t>
      </w:r>
    </w:p>
    <w:p>
      <w:pPr>
        <w:ind w:left="0" w:right="0" w:firstLine="560"/>
        <w:spacing w:before="450" w:after="450" w:line="312" w:lineRule="auto"/>
      </w:pPr>
      <w:r>
        <w:rPr>
          <w:rFonts w:ascii="宋体" w:hAnsi="宋体" w:eastAsia="宋体" w:cs="宋体"/>
          <w:color w:val="000"/>
          <w:sz w:val="28"/>
          <w:szCs w:val="28"/>
        </w:rPr>
        <w:t xml:space="preserve">甲方(购货方)： 合同编号：</w:t>
      </w:r>
    </w:p>
    <w:p>
      <w:pPr>
        <w:ind w:left="0" w:right="0" w:firstLine="560"/>
        <w:spacing w:before="450" w:after="450" w:line="312" w:lineRule="auto"/>
      </w:pPr>
      <w:r>
        <w:rPr>
          <w:rFonts w:ascii="宋体" w:hAnsi="宋体" w:eastAsia="宋体" w:cs="宋体"/>
          <w:color w:val="000"/>
          <w:sz w:val="28"/>
          <w:szCs w:val="28"/>
        </w:rPr>
        <w:t xml:space="preserve">乙方(供货方)： 签订日期:</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中华人民共和国药品管理法》、《中华人民共和国合同法》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 、单价、金额，甲方按下表所示向乙方采购相应物品：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2年有效期的商品到货验收后必须有18个月以上销售时间;1年有效期的商品到货验收后必须有9个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 二 倍赔偿甲方因之所受的损失。乙方提供给甲方的任何商品如因质量问题或不良反应、商标专有权、专利权等引起医疗事故、纠纷的行政、法律、经济处罚责任概由乙方承担。 第三条 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 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 交货时间： 三个工作日之内</w:t>
      </w:r>
    </w:p>
    <w:p>
      <w:pPr>
        <w:ind w:left="0" w:right="0" w:firstLine="560"/>
        <w:spacing w:before="450" w:after="450" w:line="312" w:lineRule="auto"/>
      </w:pPr>
      <w:r>
        <w:rPr>
          <w:rFonts w:ascii="宋体" w:hAnsi="宋体" w:eastAsia="宋体" w:cs="宋体"/>
          <w:color w:val="000"/>
          <w:sz w:val="28"/>
          <w:szCs w:val="28"/>
        </w:rPr>
        <w:t xml:space="preserve">2、 合同签订地及交货地点： 八一大道371号</w:t>
      </w:r>
    </w:p>
    <w:p>
      <w:pPr>
        <w:ind w:left="0" w:right="0" w:firstLine="560"/>
        <w:spacing w:before="450" w:after="450" w:line="312" w:lineRule="auto"/>
      </w:pPr>
      <w:r>
        <w:rPr>
          <w:rFonts w:ascii="宋体" w:hAnsi="宋体" w:eastAsia="宋体" w:cs="宋体"/>
          <w:color w:val="000"/>
          <w:sz w:val="28"/>
          <w:szCs w:val="28"/>
        </w:rPr>
        <w:t xml:space="preserve">第六条 验收方法 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 付款条件及结算方式: 45天实销实结 按商品零售金额的65%作为甲方利润 第八条 运输费用及保险费用的承担: 乙方承担 第九条 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 6 个月。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 本合同一式二份，自双方签字盖章之日起生效。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药品购销合同完整版八</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药品购销合同完整版九</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药品购销合同的签订 药品购销合同完整版篇十一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药品购销合同完整版篇十二</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药品购销合同完整版篇十五</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药品购销合同完整版篇十七</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药品购销合同完整版篇十八</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药品购销合同完整版篇十九</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药品购销合同的签订 药品购销合同完整版篇二十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x公司与___卫生院基本药物配送调换备忘》(附件1)。已协商约定的药品终止配送的双方签订《_公司与____卫生院基本药物配送终止备忘》(附件2)。新增加药品配送的双方签订《_公司与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2025-05-02T12:56:10+08:00</dcterms:created>
  <dcterms:modified xsi:type="dcterms:W3CDTF">2025-05-02T12:56:10+08:00</dcterms:modified>
</cp:coreProperties>
</file>

<file path=docProps/custom.xml><?xml version="1.0" encoding="utf-8"?>
<Properties xmlns="http://schemas.openxmlformats.org/officeDocument/2006/custom-properties" xmlns:vt="http://schemas.openxmlformats.org/officeDocument/2006/docPropsVTypes"/>
</file>