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瓷砖产品购销合同(二十一篇)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瓷砖产品购销合同一供方：购方因工程建设需要，经双方友好平等协商，依照《中华人民共和国合同法》等有关规定，遵循平等、自愿公平和诚实守信的原则，就如下事项达成一致协议定立本合同，以兹双方遵照执行。一、产品明细：1、供方为购方供应下列产品：2、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个工作日内支付该批瓷砖货款额度%，该工程瓷砖项目施工完成后付总货款，余款在此工程验收前付清。如甲方工程验收前不能付清余款，超过 天按延期付款金额的 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瓷砖产品购销合同七</w:t>
      </w:r>
    </w:p>
    <w:p>
      <w:pPr>
        <w:ind w:left="0" w:right="0" w:firstLine="560"/>
        <w:spacing w:before="450" w:after="450" w:line="312" w:lineRule="auto"/>
      </w:pPr>
      <w:r>
        <w:rPr>
          <w:rFonts w:ascii="宋体" w:hAnsi="宋体" w:eastAsia="宋体" w:cs="宋体"/>
          <w:color w:val="000"/>
          <w:sz w:val="28"/>
          <w:szCs w:val="28"/>
        </w:rPr>
        <w:t xml:space="preserve">瓷砖产品购销合同范文一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宋体" w:hAnsi="宋体" w:eastAsia="宋体" w:cs="宋体"/>
          <w:color w:val="000"/>
          <w:sz w:val="28"/>
          <w:szCs w:val="28"/>
        </w:rPr>
        <w:t xml:space="preserve">瓷砖产品购销合同范文二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瓷砖产品购销合同范文三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甲乙双方在诚信自愿、平等互利的原则下，依照国家民法典等有关规定，通过协商一致达成以下瓷砖购销合同，双方必须共同遵守。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八、违约责任：本合同签订后，甲乙双方应严格遵守，不得擅自更改，如有违约，依据《民法典》相关条款执行。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 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 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 理损耗及其他原因，造成材料缺失乙方要负责供应同质量、同规格、同颜色的地砖，超出部分的费用按本合同单价计算。 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 3.2、验收单位：货到现场由甲方、乙方、监理三方共同验收。 4、合同价款及付款方式</w:t>
      </w:r>
    </w:p>
    <w:p>
      <w:pPr>
        <w:ind w:left="0" w:right="0" w:firstLine="560"/>
        <w:spacing w:before="450" w:after="450" w:line="312" w:lineRule="auto"/>
      </w:pPr>
      <w:r>
        <w:rPr>
          <w:rFonts w:ascii="宋体" w:hAnsi="宋体" w:eastAsia="宋体" w:cs="宋体"/>
          <w:color w:val="000"/>
          <w:sz w:val="28"/>
          <w:szCs w:val="28"/>
        </w:rPr>
        <w:t xml:space="preserve">4.1、合同总价：根据1款列表中单价乘以供货总量。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4.2、结算依据：以双方签署的结算单为结算依据(交货前的所有损耗由乙方承担)。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4.3、付款方式：甲方与乙方签订合同后，即支付该批订单的10%预付款，预付款在第一次付款时一次性扣除，货到现场后每到1000m2甲方在一周内向乙方结算95%的货款。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 5 %，质保金不计利息。保修期为工程验收合格当日， 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 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 向甲方赔偿由此造成的损失，并按 20xx元/天承担违约金;逾期天数累计超过三日的, 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 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瓷砖产品购销合同篇十二</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重庆市万州江南新区沱口凉水井统建还房(四标段4号楼)工程项目建设需要购买甲方产品，双方在平等自愿、协商一致的基础上。达成以下条款共同遵守。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小时通知甲方。异型空心砖(薄壁)mu3.5(240×100×190)应提前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乙方收货人为 楼)工程 ，联系电话： 。如果乙方更换收货人，应及时书面通知甲方。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发货电话：开户行：工行重庆市分行太白支行 帐号：签订时间：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瓷砖产品购销合同篇十四</w:t>
      </w:r>
    </w:p>
    <w:p>
      <w:pPr>
        <w:ind w:left="0" w:right="0" w:firstLine="560"/>
        <w:spacing w:before="450" w:after="450" w:line="312" w:lineRule="auto"/>
      </w:pPr>
      <w:r>
        <w:rPr>
          <w:rFonts w:ascii="宋体" w:hAnsi="宋体" w:eastAsia="宋体" w:cs="宋体"/>
          <w:color w:val="000"/>
          <w:sz w:val="28"/>
          <w:szCs w:val="28"/>
        </w:rPr>
        <w:t xml:space="preserve">签订时间：2___年__月__日</w:t>
      </w:r>
    </w:p>
    <w:p>
      <w:pPr>
        <w:ind w:left="0" w:right="0" w:firstLine="560"/>
        <w:spacing w:before="450" w:after="450" w:line="312" w:lineRule="auto"/>
      </w:pPr>
      <w:r>
        <w:rPr>
          <w:rFonts w:ascii="宋体" w:hAnsi="宋体" w:eastAsia="宋体" w:cs="宋体"/>
          <w:color w:val="000"/>
          <w:sz w:val="28"/>
          <w:szCs w:val="28"/>
        </w:rPr>
        <w:t xml:space="preserve">合同号：20__—_</w:t>
      </w:r>
    </w:p>
    <w:p>
      <w:pPr>
        <w:ind w:left="0" w:right="0" w:firstLine="560"/>
        <w:spacing w:before="450" w:after="450" w:line="312" w:lineRule="auto"/>
      </w:pPr>
      <w:r>
        <w:rPr>
          <w:rFonts w:ascii="宋体" w:hAnsi="宋体" w:eastAsia="宋体" w:cs="宋体"/>
          <w:color w:val="000"/>
          <w:sz w:val="28"/>
          <w:szCs w:val="28"/>
        </w:rPr>
        <w:t xml:space="preserve">供方：___ 需方：___</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三、供货时间：20__年4月8日——20__年4月15日。</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五、验收：由需方抽验，按等级验收。</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瓷砖产品购销合同篇十七</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瓷砖产品购销合同篇二十一</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