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2025年产品订购销售合同3篇(实用)</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产品订购销售合同一乙方：___________经甲乙双方友好协商，甲方向乙方购买家电，根据《中华人民共和国民法典》及其他法律法规的规定，签订本合同，以资双方共同恪守。一、 产品名称、规格型号、数量、单价、金额见下表:二、交货地点：甲方指定地...</w:t>
      </w:r>
    </w:p>
    <w:p>
      <w:pPr>
        <w:ind w:left="0" w:right="0" w:firstLine="560"/>
        <w:spacing w:before="450" w:after="450" w:line="312" w:lineRule="auto"/>
      </w:pPr>
      <w:r>
        <w:rPr>
          <w:rFonts w:ascii="黑体" w:hAnsi="黑体" w:eastAsia="黑体" w:cs="黑体"/>
          <w:color w:val="000000"/>
          <w:sz w:val="36"/>
          <w:szCs w:val="36"/>
          <w:b w:val="1"/>
          <w:bCs w:val="1"/>
        </w:rPr>
        <w:t xml:space="preserve">产品订购销售合同一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经甲乙双方友好协商，甲方向乙方购买家电，根据《中华人民共和国民法典》及其他法律法规的规定，签订本合同，以资双方共同恪守。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交货时间：甲方指定时间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 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产品订购销售合同二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产品名称规格型号产地计量单位数量单价(含税)金额备注税价合计(含税)合计人民币(大写)：_________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二、质量要求、技术标准、供方对质量负责的条件和期限：按国家标准验收。</w:t>
      </w:r>
    </w:p>
    <w:p>
      <w:pPr>
        <w:ind w:left="0" w:right="0" w:firstLine="560"/>
        <w:spacing w:before="450" w:after="450" w:line="312" w:lineRule="auto"/>
      </w:pPr>
      <w:r>
        <w:rPr>
          <w:rFonts w:ascii="宋体" w:hAnsi="宋体" w:eastAsia="宋体" w:cs="宋体"/>
          <w:color w:val="000"/>
          <w:sz w:val="28"/>
          <w:szCs w:val="28"/>
        </w:rPr>
        <w:t xml:space="preserve">三、交(提)货地点、方式及时间：需方仓库。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四、运输方式及到达站港和费用负担：由供方代办运输， 运费供方负担</w:t>
      </w:r>
    </w:p>
    <w:p>
      <w:pPr>
        <w:ind w:left="0" w:right="0" w:firstLine="560"/>
        <w:spacing w:before="450" w:after="450" w:line="312" w:lineRule="auto"/>
      </w:pPr>
      <w:r>
        <w:rPr>
          <w:rFonts w:ascii="宋体" w:hAnsi="宋体" w:eastAsia="宋体" w:cs="宋体"/>
          <w:color w:val="000"/>
          <w:sz w:val="28"/>
          <w:szCs w:val="28"/>
        </w:rPr>
        <w:t xml:space="preserve">五、包装方式：裸装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六、验收标准、方法及提出异议期限：本条参照第二条，外观及数量10天内提出异议，内部质量180天内提出异议。</w:t>
      </w:r>
    </w:p>
    <w:p>
      <w:pPr>
        <w:ind w:left="0" w:right="0" w:firstLine="560"/>
        <w:spacing w:before="450" w:after="450" w:line="312" w:lineRule="auto"/>
      </w:pPr>
      <w:r>
        <w:rPr>
          <w:rFonts w:ascii="宋体" w:hAnsi="宋体" w:eastAsia="宋体" w:cs="宋体"/>
          <w:color w:val="000"/>
          <w:sz w:val="28"/>
          <w:szCs w:val="28"/>
        </w:rPr>
        <w:t xml:space="preserve">七、结算方式及期限：转账或银行汇票。</w:t>
      </w:r>
    </w:p>
    <w:p>
      <w:pPr>
        <w:ind w:left="0" w:right="0" w:firstLine="560"/>
        <w:spacing w:before="450" w:after="450" w:line="312" w:lineRule="auto"/>
      </w:pPr>
      <w:r>
        <w:rPr>
          <w:rFonts w:ascii="宋体" w:hAnsi="宋体" w:eastAsia="宋体" w:cs="宋体"/>
          <w:color w:val="000"/>
          <w:sz w:val="28"/>
          <w:szCs w:val="28"/>
        </w:rPr>
        <w:t xml:space="preserve">八、违约责任：按《民法典》规定处理。</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(1)因履行本合同发行的争议，由当事人协商解决，协商不成的，提交桂林市仲裁委员会仲裁;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十、其它约定事项：随货开立增值税发票，合同经双方签字后生效，传真件具有同等法律效力。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本合同有效期限：本合同自签订之日起生效，本合同壹式两份，双方各执壹份。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单位名称(章)：桂林市富华物资实业有限公司</w:t>
      </w:r>
    </w:p>
    <w:p>
      <w:pPr>
        <w:ind w:left="0" w:right="0" w:firstLine="560"/>
        <w:spacing w:before="450" w:after="450" w:line="312" w:lineRule="auto"/>
      </w:pPr>
      <w:r>
        <w:rPr>
          <w:rFonts w:ascii="宋体" w:hAnsi="宋体" w:eastAsia="宋体" w:cs="宋体"/>
          <w:color w:val="000"/>
          <w:sz w:val="28"/>
          <w:szCs w:val="28"/>
        </w:rPr>
        <w:t xml:space="preserve">单位地址：桂林市七星区普陀路97号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(注：除国家有关规定外，鉴(公)证实行自愿原则)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产品订购销售合同三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1.甲方自提产品未按供方通知的日期或合同规定的日期提货的，应比照有关法律延期付款的规定，按逾期提货部分货款总值计算，向乙方偿付逾期提货的违约金，并承担乙方实际支付的代为保管、保养的费用。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2025-05-02T19:43:32+08:00</dcterms:created>
  <dcterms:modified xsi:type="dcterms:W3CDTF">2025-05-02T19:43:32+08:00</dcterms:modified>
</cp:coreProperties>
</file>

<file path=docProps/custom.xml><?xml version="1.0" encoding="utf-8"?>
<Properties xmlns="http://schemas.openxmlformats.org/officeDocument/2006/custom-properties" xmlns:vt="http://schemas.openxmlformats.org/officeDocument/2006/docPropsVTypes"/>
</file>