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店面装修合同电子版 店面装修合同免费下载(16篇)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店面装修合同电子版 店面装修合同免费下载一乙方：第一条：甲乙双方经过友好协商，甲方同意委托乙方承装修门面，本着信任、协作、配合、节约的原则，保证质量的顺利完成每个项目。第二条：工程概况1.工程名称：门面装修2.工程地点3.承包方式：包工包辅...</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3.3不拆动室内承重结构，如需拆改原建筑的非承重结构或设备管线，负责到有关部门办理相应的审批手续；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合同生效后，甲方按下表中的约定直接向乙方支付工程款：支付时间： 支付金额： 甲乙本次总工程款为人民币 ；签约时甲方首付总工程款的50%（ ），乙方完工甲验收当天付总工程款50% （ ）。</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（1）地板及墙面砖铺贴后不得出现：接缝不严不平，板面纹理不顺，反花、磕碰、分缝不匀等现象。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（2）墙面刮完后，不得有不平，刮刷痕迹、划伤及不光滑现象。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（3）工艺天花板不得有接缝不严不平，接角脱落及明钉眼等现象。 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（5）在乙方进行装修的物料中，除灯管，顶灯，壁纸，地板由甲方购买，其他的.物料费用全部由乙方承担。</w:t>
      </w:r>
    </w:p>
    <w:p>
      <w:pPr>
        <w:ind w:left="0" w:right="0" w:firstLine="560"/>
        <w:spacing w:before="450" w:after="450" w:line="312" w:lineRule="auto"/>
      </w:pPr>
      <w:r>
        <w:rPr>
          <w:rFonts w:ascii="宋体" w:hAnsi="宋体" w:eastAsia="宋体" w:cs="宋体"/>
          <w:color w:val="000"/>
          <w:sz w:val="28"/>
          <w:szCs w:val="28"/>
        </w:rPr>
        <w:t xml:space="preserve">（6）对于装修过程中产生的所有垃圾要求乙方自行清理，装修所需的部分材料如软膜的购买及安装，木地板的铺设费用均由乙方承担，</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店面装修合同免费下载七</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本协议自双方盖章之日起生效至____年____月____日终止。</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店面装修合同免费下载八</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 年_____ 月_____ 日终止。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_____ 年_____ 月_____ 日 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店面装修合同免费下载九</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____________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7、工期：自20xx年________月________日开工，至20xx年________月________日竣工，________工期________天。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 店面装修合同免费下载篇十一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店面装修合同免费下载篇十四</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________年_________月_____日________年___________月_____日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2025-05-02T09:23:33+08:00</dcterms:created>
  <dcterms:modified xsi:type="dcterms:W3CDTF">2025-05-02T09:23:33+08:00</dcterms:modified>
</cp:coreProperties>
</file>

<file path=docProps/custom.xml><?xml version="1.0" encoding="utf-8"?>
<Properties xmlns="http://schemas.openxmlformats.org/officeDocument/2006/custom-properties" xmlns:vt="http://schemas.openxmlformats.org/officeDocument/2006/docPropsVTypes"/>
</file>