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道具装修合同范本(热门15篇)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道具装修合同范本1委托方（甲方）：_______________联系方式：____________________________承接方（乙方）：_______________联系方式：___________________________...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道具装修合同范本3</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按照《^v^民法典》和《^v^建筑法》的规定，结合本工程具体情况，双方达成如下协议：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工程名称：__________营业厅装修。</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工期：本工程自_________年_____月_____日开工，于_________年_____月_____日竣工，共计_________天。</w:t>
      </w:r>
    </w:p>
    <w:p>
      <w:pPr>
        <w:ind w:left="0" w:right="0" w:firstLine="560"/>
        <w:spacing w:before="450" w:after="450" w:line="312" w:lineRule="auto"/>
      </w:pPr>
      <w:r>
        <w:rPr>
          <w:rFonts w:ascii="宋体" w:hAnsi="宋体" w:eastAsia="宋体" w:cs="宋体"/>
          <w:color w:val="000"/>
          <w:sz w:val="28"/>
          <w:szCs w:val="28"/>
        </w:rPr>
        <w:t xml:space="preserve">工程质量要求：__________________________________________________。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合同价款：___________________________元整，小写。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委派______________________为甲方现场代表，负责合同履行及与乙方接洽，对工程质量、进度进行监督检查，办理施工所涉及的各种申请批件及工程验收、变更登记手续和其它事宜。甲方意见均需通过甲方现场代表与乙方接洽。</w:t>
      </w:r>
    </w:p>
    <w:p>
      <w:pPr>
        <w:ind w:left="0" w:right="0" w:firstLine="560"/>
        <w:spacing w:before="450" w:after="450" w:line="312" w:lineRule="auto"/>
      </w:pPr>
      <w:r>
        <w:rPr>
          <w:rFonts w:ascii="宋体" w:hAnsi="宋体" w:eastAsia="宋体" w:cs="宋体"/>
          <w:color w:val="000"/>
          <w:sz w:val="28"/>
          <w:szCs w:val="28"/>
        </w:rPr>
        <w:t xml:space="preserve">开工前三天，向乙方提供确认的施工图纸或作法说明壹份。</w:t>
      </w:r>
    </w:p>
    <w:p>
      <w:pPr>
        <w:ind w:left="0" w:right="0" w:firstLine="560"/>
        <w:spacing w:before="450" w:after="450" w:line="312" w:lineRule="auto"/>
      </w:pPr>
      <w:r>
        <w:rPr>
          <w:rFonts w:ascii="宋体" w:hAnsi="宋体" w:eastAsia="宋体" w:cs="宋体"/>
          <w:color w:val="000"/>
          <w:sz w:val="28"/>
          <w:szCs w:val="28"/>
        </w:rPr>
        <w:t xml:space="preserve">负责提供水源、电源为乙方使用，费用由甲方负责。</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负责协调施工队与邻里之间的关系;协助乙方做好现场保卫、消除、垃圾处理等工作。</w:t>
      </w:r>
    </w:p>
    <w:p>
      <w:pPr>
        <w:ind w:left="0" w:right="0" w:firstLine="560"/>
        <w:spacing w:before="450" w:after="450" w:line="312" w:lineRule="auto"/>
      </w:pPr>
      <w:r>
        <w:rPr>
          <w:rFonts w:ascii="宋体" w:hAnsi="宋体" w:eastAsia="宋体" w:cs="宋体"/>
          <w:color w:val="000"/>
          <w:sz w:val="28"/>
          <w:szCs w:val="28"/>
        </w:rPr>
        <w:t xml:space="preserve">如确需改动原建筑物或设备管线，负责到有关部门办理相应的审批手续，并承担有关费用。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施工期间甲方仍需使用部分，要负责做好施工现场的保卫及消防工作。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委派______________________为乙方现场代表，负责合同履行，按要求组织施工，保质、保量的按期完成施工任务，解决由乙方负责的各项事宜。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严格执行施工规范、安全操作规程，防火、安全、环境保护规定。做好施工现场管理，施工现场应配备干粉灭火器，施工过程中发生的一切安全事故责任由乙方承担。</w:t>
      </w:r>
    </w:p>
    <w:p>
      <w:pPr>
        <w:ind w:left="0" w:right="0" w:firstLine="560"/>
        <w:spacing w:before="450" w:after="450" w:line="312" w:lineRule="auto"/>
      </w:pPr>
      <w:r>
        <w:rPr>
          <w:rFonts w:ascii="宋体" w:hAnsi="宋体" w:eastAsia="宋体" w:cs="宋体"/>
          <w:color w:val="000"/>
          <w:sz w:val="28"/>
          <w:szCs w:val="28"/>
        </w:rPr>
        <w:t xml:space="preserve">保护好原有的家具和陈设，保证室内上、下水管道的畅通，处理好由于施工带来的扰民问题及与周围单位的关系。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因甲方原因造成设计变更或非乙方原因造成的①工程量变化或设计变更、②不可抗力、③甲方同意工期顺延的其它情况;导致停工8小时以上，工期相应顺延。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第六条有关安全生产和防火的约定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乙方在施工期间应严格遵守《^v^消防法》和有关安全施工的法规、规范。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以施工图纸、设计变更的内容和装饰工程质量验收规范;</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3天通知甲方参加。甲方不按时参加隐蔽工程和中间工程验收，乙方应向甲方发出书面催办通知，甲方接到该通知5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第八条关于工程价款及结算的约定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5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5%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甲方应当支付乙方总价款人民币_____________元整，大写人民币_____________________________元整。</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保修期限从竣工验收合格之日算起。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保修期内，乙方应在接到甲方通知之日起5日内派人上门维修，否则，甲方有权自行或委托他人维修，因此产生的费用由乙方承担。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乙方应在7日内修复报修项目，逾期按合同总价每日1‰的标准支付违约金。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第十一条争议或纠纷处理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道具装修合同范本15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2025-05-14T19:20:07+08:00</dcterms:created>
  <dcterms:modified xsi:type="dcterms:W3CDTF">2025-05-14T19:20:07+08:00</dcterms:modified>
</cp:coreProperties>
</file>

<file path=docProps/custom.xml><?xml version="1.0" encoding="utf-8"?>
<Properties xmlns="http://schemas.openxmlformats.org/officeDocument/2006/custom-properties" xmlns:vt="http://schemas.openxmlformats.org/officeDocument/2006/docPropsVTypes"/>
</file>