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装修工程合同8篇(汇总)</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装修合同电子版本装修合同电子版简单一甲、乙双方就房屋租赁事宜，达成如下协议：一、甲方将位于________________________________________________的房屋单间出租给乙方居住使用（合租），租赁期限自___...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装修合同电子版本装修合同电子版简单三</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装修合同电子版本装修合同电子版简单七</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 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