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装修合同免费版(实用14篇)</w:t>
      </w:r>
      <w:bookmarkEnd w:id="1"/>
    </w:p>
    <w:p>
      <w:pPr>
        <w:jc w:val="center"/>
        <w:spacing w:before="0" w:after="450"/>
      </w:pPr>
      <w:r>
        <w:rPr>
          <w:rFonts w:ascii="Arial" w:hAnsi="Arial" w:eastAsia="Arial" w:cs="Arial"/>
          <w:color w:val="999999"/>
          <w:sz w:val="20"/>
          <w:szCs w:val="20"/>
        </w:rPr>
        <w:t xml:space="preserve">来源：网络  作者：青灯古佛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承接方(乙方)：工程项目：住房装修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第1条、工程地点：上海市浦东新区兰城路115弄42号502室</w:t>
      </w:r>
    </w:p>
    <w:p>
      <w:pPr>
        <w:ind w:left="0" w:right="0" w:firstLine="560"/>
        <w:spacing w:before="450" w:after="450" w:line="312" w:lineRule="auto"/>
      </w:pPr>
      <w:r>
        <w:rPr>
          <w:rFonts w:ascii="宋体" w:hAnsi="宋体" w:eastAsia="宋体" w:cs="宋体"/>
          <w:color w:val="000"/>
          <w:sz w:val="28"/>
          <w:szCs w:val="28"/>
        </w:rPr>
        <w:t xml:space="preserve">第2条、工程内容及做法(1)餐厅背景、酒柜、吊顶制作;(2)客厅电视背景、装饰柜、吊顶制作;(3)过道吊顶、过道背景制作;(4)储藏柜、侧卧衣柜、主卧衣柜、书房书柜、书房写字台、侧卫台盆柜制作;(5)主卧观景台制作;(6)套内所有窗套、门套的制作;(7)卫生间、厨房、南北阳台瓷砖的沾帖;(8)室内门、门锁等的安装;(9)室内水、电、灯等强弱电的布控、安装;(10)室内龙骨、地板的铺设与安装;(11)室内墙面、家具、窗门套涂料、油漆粉刷(含墙面底漆);(12)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(1)承包人包工、部分包料(水泥、黄沙等部分辅料)，发包人提供部分材料(木料、家电、电线、水管、扣板等);(2)在承包人提供的有关工程文件(家庭居室装饰装修工程内容和做法一览表、家庭居室装饰装修工程施工项目确认表和施工图纸)中，应对由发包人提供的材料的规格、型号、数量等要素给予明确的规定。(3)承包人要求发包人提供的材料数量应符合实际施工的要求，与工程实际使用量的误差应在+-5%以内。因超出此误差范围而导致发包人多次购买、材料浪费、延误工期、影响质量等责任由承包人承担相关费用。(4)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第13条、参与工程质量和施工进度的监督，负责材料进畅竣工验收。</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(1)__________________________________________;(2)__________________________________________;(3)__________________________________________;(4)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(1)合同生效后，发包人按下表中的约定直接向承包人支付工程款：支付次数工程进度支付金额备注第一次工人进场后第1周内20xx.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第十四部分附则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根据《中华人民共和国合同法》，甲乙双方在平等自愿、互惠互利的原则下，经双方友好协商，同意就下列项目签订本合作协议。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 室内改造装修、消防、空调、水电工程</w:t>
      </w:r>
    </w:p>
    <w:p>
      <w:pPr>
        <w:ind w:left="0" w:right="0" w:firstLine="560"/>
        <w:spacing w:before="450" w:after="450" w:line="312" w:lineRule="auto"/>
      </w:pPr>
      <w:r>
        <w:rPr>
          <w:rFonts w:ascii="宋体" w:hAnsi="宋体" w:eastAsia="宋体" w:cs="宋体"/>
          <w:color w:val="000"/>
          <w:sz w:val="28"/>
          <w:szCs w:val="28"/>
        </w:rPr>
        <w:t xml:space="preserve">4、承包方式：承保范围的包公、包料、包质量、包工期、包安全及包施工管理的工程总承包方式。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7、工程价款人民币为： 元整(小写： 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1、开工前1天，向乙方提供经确认的施工图纸一份，并向乙方进行现场交底。全部腾空或部分腾空房屋，清除影响施工的障碍物。向乙方提供施工所需的水、电等设备，并说明使用注意事项。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2、指派甲方驻工地代表，负责协议履行。对工程质量、进度进行 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 坏，并承担相应费用。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4、如确实需要拆改原建筑物结构或设备管线，协助乙方负责到有关部门办理相应审批手续。但费用由乙方负责。</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5、协调有关部门做好现场保卫、消防、垃圾处理等工作，由乙方承担相应费用。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5、施工中未经甲方同意或有关部门批准(如堆材料场所等)，不得随意拆改原建筑物结构及各种设备管线。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四、工程期限约定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3、因设计变更或非乙方原因造成的停电、停水、停气及不可抗力因素影 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 收规范》(jgj73--91)、《建筑安装工程质量检验评定统一标准》(gbj800--88)等国家制订的施工及验收规范为质量评定验收标准。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5、工程竣工后，乙方应以书面形式通知甲方验收，甲方自接到验收通知日三个工作日内组织验收，并办理验收、移交手续。如甲方在规定时间内未能组织验收，需及时通知乙方，另定验收日期。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1、协议签定后，甲方付给乙方￥ 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 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 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 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元，作为质量保证金，贰年后支付。</w:t>
      </w:r>
    </w:p>
    <w:p>
      <w:pPr>
        <w:ind w:left="0" w:right="0" w:firstLine="560"/>
        <w:spacing w:before="450" w:after="450" w:line="312" w:lineRule="auto"/>
      </w:pPr>
      <w:r>
        <w:rPr>
          <w:rFonts w:ascii="宋体" w:hAnsi="宋体" w:eastAsia="宋体" w:cs="宋体"/>
          <w:color w:val="000"/>
          <w:sz w:val="28"/>
          <w:szCs w:val="28"/>
        </w:rPr>
        <w:t xml:space="preserve">七、安全施工和防火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 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w:t>
      </w:r>
    </w:p>
    <w:p>
      <w:pPr>
        <w:ind w:left="0" w:right="0" w:firstLine="560"/>
        <w:spacing w:before="450" w:after="450" w:line="312" w:lineRule="auto"/>
      </w:pPr>
      <w:r>
        <w:rPr>
          <w:rFonts w:ascii="宋体" w:hAnsi="宋体" w:eastAsia="宋体" w:cs="宋体"/>
          <w:color w:val="000"/>
          <w:sz w:val="28"/>
          <w:szCs w:val="28"/>
        </w:rPr>
        <w:t xml:space="preserve">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3、由于乙方在施工生产过程中违反有关安全操作规程、消防条例，导致 发生安全或火灾事故，乙方应承担由此引发的一切经济损失和法律责任。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1、由于乙方原因，逾期竣工，每逾期一天，乙方支付甲方1000元违约金。乙方每提前一天，甲方支付乙方200元作为奖励。</w:t>
      </w:r>
    </w:p>
    <w:p>
      <w:pPr>
        <w:ind w:left="0" w:right="0" w:firstLine="560"/>
        <w:spacing w:before="450" w:after="450" w:line="312" w:lineRule="auto"/>
      </w:pPr>
      <w:r>
        <w:rPr>
          <w:rFonts w:ascii="宋体" w:hAnsi="宋体" w:eastAsia="宋体" w:cs="宋体"/>
          <w:color w:val="000"/>
          <w:sz w:val="28"/>
          <w:szCs w:val="28"/>
        </w:rPr>
        <w:t xml:space="preserve">2、乙方按照国家规范和甲方要求，全部工程项目达到合格。</w:t>
      </w:r>
    </w:p>
    <w:p>
      <w:pPr>
        <w:ind w:left="0" w:right="0" w:firstLine="560"/>
        <w:spacing w:before="450" w:after="450" w:line="312" w:lineRule="auto"/>
      </w:pPr>
      <w:r>
        <w:rPr>
          <w:rFonts w:ascii="宋体" w:hAnsi="宋体" w:eastAsia="宋体" w:cs="宋体"/>
          <w:color w:val="000"/>
          <w:sz w:val="28"/>
          <w:szCs w:val="28"/>
        </w:rPr>
        <w:t xml:space="preserve">3、因一方原因，协议无法继续履行时，应通知对方，办理终止协议，并由责任方赔偿对方由此造成的经济损失。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九、其它约定(包括图纸以外的项目并配合第三方安装到位)</w:t>
      </w:r>
    </w:p>
    <w:p>
      <w:pPr>
        <w:ind w:left="0" w:right="0" w:firstLine="560"/>
        <w:spacing w:before="450" w:after="450" w:line="312" w:lineRule="auto"/>
      </w:pPr>
      <w:r>
        <w:rPr>
          <w:rFonts w:ascii="宋体" w:hAnsi="宋体" w:eastAsia="宋体" w:cs="宋体"/>
          <w:color w:val="000"/>
          <w:sz w:val="28"/>
          <w:szCs w:val="28"/>
        </w:rPr>
        <w:t xml:space="preserve">1、灭火器安装。</w:t>
      </w:r>
    </w:p>
    <w:p>
      <w:pPr>
        <w:ind w:left="0" w:right="0" w:firstLine="560"/>
        <w:spacing w:before="450" w:after="450" w:line="312" w:lineRule="auto"/>
      </w:pPr>
      <w:r>
        <w:rPr>
          <w:rFonts w:ascii="宋体" w:hAnsi="宋体" w:eastAsia="宋体" w:cs="宋体"/>
          <w:color w:val="000"/>
          <w:sz w:val="28"/>
          <w:szCs w:val="28"/>
        </w:rPr>
        <w:t xml:space="preserve">2、空调线路及电子设备等安装。</w:t>
      </w:r>
    </w:p>
    <w:p>
      <w:pPr>
        <w:ind w:left="0" w:right="0" w:firstLine="560"/>
        <w:spacing w:before="450" w:after="450" w:line="312" w:lineRule="auto"/>
      </w:pPr>
      <w:r>
        <w:rPr>
          <w:rFonts w:ascii="宋体" w:hAnsi="宋体" w:eastAsia="宋体" w:cs="宋体"/>
          <w:color w:val="000"/>
          <w:sz w:val="28"/>
          <w:szCs w:val="28"/>
        </w:rPr>
        <w:t xml:space="preserve">3、监控、报警线路及尾随门的安装。</w:t>
      </w:r>
    </w:p>
    <w:p>
      <w:pPr>
        <w:ind w:left="0" w:right="0" w:firstLine="560"/>
        <w:spacing w:before="450" w:after="450" w:line="312" w:lineRule="auto"/>
      </w:pPr>
      <w:r>
        <w:rPr>
          <w:rFonts w:ascii="宋体" w:hAnsi="宋体" w:eastAsia="宋体" w:cs="宋体"/>
          <w:color w:val="000"/>
          <w:sz w:val="28"/>
          <w:szCs w:val="28"/>
        </w:rPr>
        <w:t xml:space="preserve">4、防雷设备和机房的安装。</w:t>
      </w:r>
    </w:p>
    <w:p>
      <w:pPr>
        <w:ind w:left="0" w:right="0" w:firstLine="560"/>
        <w:spacing w:before="450" w:after="450" w:line="312" w:lineRule="auto"/>
      </w:pPr>
      <w:r>
        <w:rPr>
          <w:rFonts w:ascii="宋体" w:hAnsi="宋体" w:eastAsia="宋体" w:cs="宋体"/>
          <w:color w:val="000"/>
          <w:sz w:val="28"/>
          <w:szCs w:val="28"/>
        </w:rPr>
        <w:t xml:space="preserve">5、以上项目均按国家规范及相关部门规定执行。</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1、未尽事宜，甲乙双方协商一致后可书面确认生效;</w:t>
      </w:r>
    </w:p>
    <w:p>
      <w:pPr>
        <w:ind w:left="0" w:right="0" w:firstLine="560"/>
        <w:spacing w:before="450" w:after="450" w:line="312" w:lineRule="auto"/>
      </w:pPr>
      <w:r>
        <w:rPr>
          <w:rFonts w:ascii="宋体" w:hAnsi="宋体" w:eastAsia="宋体" w:cs="宋体"/>
          <w:color w:val="000"/>
          <w:sz w:val="28"/>
          <w:szCs w:val="28"/>
        </w:rPr>
        <w:t xml:space="preserve">2、合作协议执行过程中发生争执，甲乙双方友好协商解决;</w:t>
      </w:r>
    </w:p>
    <w:p>
      <w:pPr>
        <w:ind w:left="0" w:right="0" w:firstLine="560"/>
        <w:spacing w:before="450" w:after="450" w:line="312" w:lineRule="auto"/>
      </w:pPr>
      <w:r>
        <w:rPr>
          <w:rFonts w:ascii="宋体" w:hAnsi="宋体" w:eastAsia="宋体" w:cs="宋体"/>
          <w:color w:val="000"/>
          <w:sz w:val="28"/>
          <w:szCs w:val="28"/>
        </w:rPr>
        <w:t xml:space="preserve">3、争议调解无效，任何一方有权向广州仲裁委员会提请仲裁。</w:t>
      </w:r>
    </w:p>
    <w:p>
      <w:pPr>
        <w:ind w:left="0" w:right="0" w:firstLine="560"/>
        <w:spacing w:before="450" w:after="450" w:line="312" w:lineRule="auto"/>
      </w:pPr>
      <w:r>
        <w:rPr>
          <w:rFonts w:ascii="宋体" w:hAnsi="宋体" w:eastAsia="宋体" w:cs="宋体"/>
          <w:color w:val="000"/>
          <w:sz w:val="28"/>
          <w:szCs w:val="28"/>
        </w:rPr>
        <w:t xml:space="preserve">十一、本协议一式贰份，经甲乙双方签字并盖章后生效，双方各执一份，未尽事宜书面补充材料凡经甲乙双面在确认后的同具效力。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甲方代表：法定人：</w:t>
      </w:r>
    </w:p>
    <w:p>
      <w:pPr>
        <w:ind w:left="0" w:right="0" w:firstLine="560"/>
        <w:spacing w:before="450" w:after="450" w:line="312" w:lineRule="auto"/>
      </w:pPr>
      <w:r>
        <w:rPr>
          <w:rFonts w:ascii="宋体" w:hAnsi="宋体" w:eastAsia="宋体" w:cs="宋体"/>
          <w:color w:val="000"/>
          <w:sz w:val="28"/>
          <w:szCs w:val="28"/>
        </w:rPr>
        <w:t xml:space="preserve">电话：代表人：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 元，设计费支付采取分阶段支付的方式，具体支付时间如下：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 元×5%= 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1.1、工程名称：官塘新村*栋*室内装饰工程</w:t>
      </w:r>
    </w:p>
    <w:p>
      <w:pPr>
        <w:ind w:left="0" w:right="0" w:firstLine="560"/>
        <w:spacing w:before="450" w:after="450" w:line="312" w:lineRule="auto"/>
      </w:pPr>
      <w:r>
        <w:rPr>
          <w:rFonts w:ascii="宋体" w:hAnsi="宋体" w:eastAsia="宋体" w:cs="宋体"/>
          <w:color w:val="000"/>
          <w:sz w:val="28"/>
          <w:szCs w:val="28"/>
        </w:rPr>
        <w:t xml:space="preserve">1.2、工程地点：安徽省铜陵市*区</w:t>
      </w:r>
    </w:p>
    <w:p>
      <w:pPr>
        <w:ind w:left="0" w:right="0" w:firstLine="560"/>
        <w:spacing w:before="450" w:after="450" w:line="312" w:lineRule="auto"/>
      </w:pPr>
      <w:r>
        <w:rPr>
          <w:rFonts w:ascii="宋体" w:hAnsi="宋体" w:eastAsia="宋体" w:cs="宋体"/>
          <w:color w:val="000"/>
          <w:sz w:val="28"/>
          <w:szCs w:val="28"/>
        </w:rPr>
        <w:t xml:space="preserve">1.3、承包范围：官塘新村*栋*室内所包含的所有土建、装饰、安装等工程，具体承包范围详见附件。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1.5、工期：本工程自20_年2月23日开工，于20_年4月30日竣工，具体开工日期以甲方通知为准。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 合同价(人民币大写)：*元整。</w:t>
      </w:r>
    </w:p>
    <w:p>
      <w:pPr>
        <w:ind w:left="0" w:right="0" w:firstLine="560"/>
        <w:spacing w:before="450" w:after="450" w:line="312" w:lineRule="auto"/>
      </w:pPr>
      <w:r>
        <w:rPr>
          <w:rFonts w:ascii="宋体" w:hAnsi="宋体" w:eastAsia="宋体" w:cs="宋体"/>
          <w:color w:val="000"/>
          <w:sz w:val="28"/>
          <w:szCs w:val="28"/>
        </w:rPr>
        <w:t xml:space="preserve">第2条甲方义务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5.1、本工程以施工图纸、作法说明、设计变更和《建筑装饰装修工程质量验收规范》(gb50201-20_)、《住宅装饰装修施工规范》(gb50327-20_)等国家制订的施工及验收规范为质量评定验收标准。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6.1、进场施工前后三日支付*元整，工程进度过半支付*元整，工程完工支付*元整，剩余款项*元于工程完工后三个月支付。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具体使用系列由甲方届时确认;木工板品牌明确为“---”牌;所有pvc管材、管件均为“---”牌，所有电线均使用“---”牌;所有地板均为“---”强化地板，厚度为1.2cm，规格为80cm*12cm;所有墙砖地转均为“----”牌;所有塑钢门窗均为“----” 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9.2、由于乙方原因，逾期竣工，每逾期一天，乙方按总合同价的0.2%支付甲方违约金。甲方要求提前竣工，除支付赶工措施费外，不再支付其它费用。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9.3、乙方按照合同、设计和国家建设工程质量验收规范的要求，经甲方和有关部门验收工程质量合格，若在约定时间无法通过验收的视为不合格，达不到要求的扣罚合同价8%作为违约金，造成损失的应予以赔偿。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10.2、本合同一式两份，双方各执一份。甲方执1 份，乙方执1份。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相关知识延伸阅读：怎样查看房屋装修合同的设计图纸</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 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 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装修合同免费版八</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第十一条款项支付方式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装修合同免费版篇十</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 装修合同免费版篇十一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装修合同免费版篇十二</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2025-05-02T11:50:17+08:00</dcterms:created>
  <dcterms:modified xsi:type="dcterms:W3CDTF">2025-05-02T11:50:17+08:00</dcterms:modified>
</cp:coreProperties>
</file>

<file path=docProps/custom.xml><?xml version="1.0" encoding="utf-8"?>
<Properties xmlns="http://schemas.openxmlformats.org/officeDocument/2006/custom-properties" xmlns:vt="http://schemas.openxmlformats.org/officeDocument/2006/docPropsVTypes"/>
</file>