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吊顶销售合同范本(共5篇)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吊顶销售合同范本1订立合同双方：购货单位：_________，以下简称甲方;供货单位：_________，以下简称乙方。经甲乙双方充分协商，特订立本合同，以便共同遵守。第一条 产品的名称、品种、规格和质量1.产品的名称、品种、规格：____...</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一九九九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吊顶销售合同范本4</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吊顶销售合同范本5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4承包方式：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元。</w:t>
      </w:r>
    </w:p>
    <w:p>
      <w:pPr>
        <w:ind w:left="0" w:right="0" w:firstLine="560"/>
        <w:spacing w:before="450" w:after="450" w:line="312" w:lineRule="auto"/>
      </w:pPr>
      <w:r>
        <w:rPr>
          <w:rFonts w:ascii="宋体" w:hAnsi="宋体" w:eastAsia="宋体" w:cs="宋体"/>
          <w:color w:val="000"/>
          <w:sz w:val="28"/>
          <w:szCs w:val="28"/>
        </w:rPr>
        <w:t xml:space="preserve">每平方米单价大写： 元。</w:t>
      </w:r>
    </w:p>
    <w:p>
      <w:pPr>
        <w:ind w:left="0" w:right="0" w:firstLine="560"/>
        <w:spacing w:before="450" w:after="450" w:line="312" w:lineRule="auto"/>
      </w:pPr>
      <w:r>
        <w:rPr>
          <w:rFonts w:ascii="宋体" w:hAnsi="宋体" w:eastAsia="宋体" w:cs="宋体"/>
          <w:color w:val="000"/>
          <w:sz w:val="28"/>
          <w:szCs w:val="28"/>
        </w:rPr>
        <w:t xml:space="preserve">第2条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第3条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本合同生效后，甲乙双方按验收合格后实际测量的投影面积*单价支付工程款。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第5条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甲方应在保修期满后，将剩余保修金退还乙方。</w:t>
      </w:r>
    </w:p>
    <w:p>
      <w:pPr>
        <w:ind w:left="0" w:right="0" w:firstLine="560"/>
        <w:spacing w:before="450" w:after="450" w:line="312" w:lineRule="auto"/>
      </w:pPr>
      <w:r>
        <w:rPr>
          <w:rFonts w:ascii="宋体" w:hAnsi="宋体" w:eastAsia="宋体" w:cs="宋体"/>
          <w:color w:val="000"/>
          <w:sz w:val="28"/>
          <w:szCs w:val="28"/>
        </w:rPr>
        <w:t xml:space="preserve">第6条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本合一式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2025-06-15T09:34:08+08:00</dcterms:created>
  <dcterms:modified xsi:type="dcterms:W3CDTF">2025-06-15T09:34:08+08:00</dcterms:modified>
</cp:coreProperties>
</file>

<file path=docProps/custom.xml><?xml version="1.0" encoding="utf-8"?>
<Properties xmlns="http://schemas.openxmlformats.org/officeDocument/2006/custom-properties" xmlns:vt="http://schemas.openxmlformats.org/officeDocument/2006/docPropsVTypes"/>
</file>