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2024年销售人员招聘合同 销售经理聘用合同(二十篇)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销售人员招聘合同 销售经理聘用合同一一、聘用期限第一条：试用期自20xx年8月21日起至20xx年11月21日止。二、聘用职务第二条：甲方聘乙方为南通威隆国际商贸公司的销售人员，工作期间行使销售员的权利，并承担相关责任及义务。三、聘薪标准第...</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销售经理聘用合同一</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销售经理聘用合同二</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销售经理聘用合同七</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销售经理聘用合同九</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销售经理聘用合同篇十一</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销售经理聘用合同篇十三</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 三 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在____省外市场开展销售业务工作。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1、甲方根据乙方完成工作任务的情况按月核发乙方应得的工资，试用期每月工资陆仟元整月。</w:t>
      </w:r>
    </w:p>
    <w:p>
      <w:pPr>
        <w:ind w:left="0" w:right="0" w:firstLine="560"/>
        <w:spacing w:before="450" w:after="450" w:line="312" w:lineRule="auto"/>
      </w:pPr>
      <w:r>
        <w:rPr>
          <w:rFonts w:ascii="宋体" w:hAnsi="宋体" w:eastAsia="宋体" w:cs="宋体"/>
          <w:color w:val="000"/>
          <w:sz w:val="28"/>
          <w:szCs w:val="28"/>
        </w:rPr>
        <w:t xml:space="preserve">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w:t>
      </w:r>
    </w:p>
    <w:p>
      <w:pPr>
        <w:ind w:left="0" w:right="0" w:firstLine="560"/>
        <w:spacing w:before="450" w:after="450" w:line="312" w:lineRule="auto"/>
      </w:pPr>
      <w:r>
        <w:rPr>
          <w:rFonts w:ascii="宋体" w:hAnsi="宋体" w:eastAsia="宋体" w:cs="宋体"/>
          <w:color w:val="000"/>
          <w:sz w:val="28"/>
          <w:szCs w:val="28"/>
        </w:rPr>
        <w:t xml:space="preserve">如出现替其他公司推销类似产品等情况第一次警告，并罚款五千元，第二次就按自动离岗处理，不结算工资。</w:t>
      </w:r>
    </w:p>
    <w:p>
      <w:pPr>
        <w:ind w:left="0" w:right="0" w:firstLine="560"/>
        <w:spacing w:before="450" w:after="450" w:line="312" w:lineRule="auto"/>
      </w:pPr>
      <w:r>
        <w:rPr>
          <w:rFonts w:ascii="宋体" w:hAnsi="宋体" w:eastAsia="宋体" w:cs="宋体"/>
          <w:color w:val="000"/>
          <w:sz w:val="28"/>
          <w:szCs w:val="28"/>
        </w:rPr>
        <w:t xml:space="preserve">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份，自双方签字盖章之日起生效;双方至少各执一份。甲方应按规定建立职工名册备查，并向劳动部门办理备案手续。 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销售经理聘用合同篇二十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2025-06-21T10:40:27+08:00</dcterms:created>
  <dcterms:modified xsi:type="dcterms:W3CDTF">2025-06-21T10:40:27+08:00</dcterms:modified>
</cp:coreProperties>
</file>

<file path=docProps/custom.xml><?xml version="1.0" encoding="utf-8"?>
<Properties xmlns="http://schemas.openxmlformats.org/officeDocument/2006/custom-properties" xmlns:vt="http://schemas.openxmlformats.org/officeDocument/2006/docPropsVTypes"/>
</file>