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推荐汽车销售合同协议书内容简短</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汽车销售合同协议书内容简短一买方(以下简称“乙方”)：甲乙双方经协商同意，就买方同意向上海统晶物流有限公司购买汽车之事宜订立购销合同条款如下：第一条：合同车辆乙方要求购买，甲方同意销售的车辆，详细情况如下：第二条：验货和提货1、在甲方所...</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1、本合同签订后，乙方于月10000元(大写：壹万元)作购买上述车辆的订金，余款￥40000(大写：肆万元)。可按下列方式支付：余款于20_年6月1日付清。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2、乙方承诺每月向甲方的订货量不低于_____辆，乙方负责保证年销售量不低于_____辆(_____辆)，否则甲方有权取消乙方代理资格。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3、乙方的总代理权期限为_____年(自_____年_____月_____日至_____年_____月_____日)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合同签订日期:______年_____月_____日合同签订日期:______年___月___日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