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最新开发商把业主购房合同弄丢了(9篇)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下水道盖板采购合同一第一章 总则第一条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生员工身体健康,确保学校的安全稳定,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适用范围:本行政区域内公民办中小学、幼儿园的食堂与饮用水管理。</w:t>
      </w:r>
    </w:p>
    <w:p>
      <w:pPr>
        <w:ind w:left="0" w:right="0" w:firstLine="560"/>
        <w:spacing w:before="450" w:after="450" w:line="312" w:lineRule="auto"/>
      </w:pPr>
      <w:r>
        <w:rPr>
          <w:rFonts w:ascii="宋体" w:hAnsi="宋体" w:eastAsia="宋体" w:cs="宋体"/>
          <w:color w:val="000"/>
          <w:sz w:val="28"/>
          <w:szCs w:val="28"/>
        </w:rPr>
        <w:t xml:space="preserve">第三条 工作方针与工作机制:中小学、幼儿园食堂(以下简称食堂)与饮用水卫生管理必须坚持“预防为主、常抓不懈”的工作方针,实行^v^门监督指导、教育行政部门管理督查、学校具体实施的工作运行机制。</w:t>
      </w:r>
    </w:p>
    <w:p>
      <w:pPr>
        <w:ind w:left="0" w:right="0" w:firstLine="560"/>
        <w:spacing w:before="450" w:after="450" w:line="312" w:lineRule="auto"/>
      </w:pPr>
      <w:r>
        <w:rPr>
          <w:rFonts w:ascii="宋体" w:hAnsi="宋体" w:eastAsia="宋体" w:cs="宋体"/>
          <w:color w:val="000"/>
          <w:sz w:val="28"/>
          <w:szCs w:val="28"/>
        </w:rPr>
        <w:t xml:space="preserve">第二章 食堂建筑、设备与环境卫生</w:t>
      </w:r>
    </w:p>
    <w:p>
      <w:pPr>
        <w:ind w:left="0" w:right="0" w:firstLine="560"/>
        <w:spacing w:before="450" w:after="450" w:line="312" w:lineRule="auto"/>
      </w:pPr>
      <w:r>
        <w:rPr>
          <w:rFonts w:ascii="宋体" w:hAnsi="宋体" w:eastAsia="宋体" w:cs="宋体"/>
          <w:color w:val="000"/>
          <w:sz w:val="28"/>
          <w:szCs w:val="28"/>
        </w:rPr>
        <w:t xml:space="preserve">第四条 食堂建筑:</w:t>
      </w:r>
    </w:p>
    <w:p>
      <w:pPr>
        <w:ind w:left="0" w:right="0" w:firstLine="560"/>
        <w:spacing w:before="450" w:after="450" w:line="312" w:lineRule="auto"/>
      </w:pPr>
      <w:r>
        <w:rPr>
          <w:rFonts w:ascii="宋体" w:hAnsi="宋体" w:eastAsia="宋体" w:cs="宋体"/>
          <w:color w:val="000"/>
          <w:sz w:val="28"/>
          <w:szCs w:val="28"/>
        </w:rPr>
        <w:t xml:space="preserve">一、食堂的新建、改建、扩建工程的选址和设计要符合卫生要求,其设计审查和工程验收必须有^v^门参加。</w:t>
      </w:r>
    </w:p>
    <w:p>
      <w:pPr>
        <w:ind w:left="0" w:right="0" w:firstLine="560"/>
        <w:spacing w:before="450" w:after="450" w:line="312" w:lineRule="auto"/>
      </w:pPr>
      <w:r>
        <w:rPr>
          <w:rFonts w:ascii="宋体" w:hAnsi="宋体" w:eastAsia="宋体" w:cs="宋体"/>
          <w:color w:val="000"/>
          <w:sz w:val="28"/>
          <w:szCs w:val="28"/>
        </w:rPr>
        <w:t xml:space="preserve">二、食堂应距离粪坑、污水池、垃圾场(站)、旱厕等污染源及有毒有害场所25米以上,或将有害场所迁移与消除。</w:t>
      </w:r>
    </w:p>
    <w:p>
      <w:pPr>
        <w:ind w:left="0" w:right="0" w:firstLine="560"/>
        <w:spacing w:before="450" w:after="450" w:line="312" w:lineRule="auto"/>
      </w:pPr>
      <w:r>
        <w:rPr>
          <w:rFonts w:ascii="宋体" w:hAnsi="宋体" w:eastAsia="宋体" w:cs="宋体"/>
          <w:color w:val="000"/>
          <w:sz w:val="28"/>
          <w:szCs w:val="28"/>
        </w:rPr>
        <w:t xml:space="preserve">三、食堂的建筑结构、设施设备布局应当合理,有相对独立的食品原料贮存间、食品加工操作间、食品出售场所及用餐场所。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四、食堂的建筑面积应按就餐学生每生不少于平米的标准建设,餐厅与操作间及辅助用房面积比不低于1:。</w:t>
      </w:r>
    </w:p>
    <w:p>
      <w:pPr>
        <w:ind w:left="0" w:right="0" w:firstLine="560"/>
        <w:spacing w:before="450" w:after="450" w:line="312" w:lineRule="auto"/>
      </w:pPr>
      <w:r>
        <w:rPr>
          <w:rFonts w:ascii="宋体" w:hAnsi="宋体" w:eastAsia="宋体" w:cs="宋体"/>
          <w:color w:val="000"/>
          <w:sz w:val="28"/>
          <w:szCs w:val="28"/>
        </w:rPr>
        <w:t xml:space="preserve">五、食品加工操作间应当符合下列要求: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(一)最小使用面积不小于8平方米,食品操作加工有根据功能划分(含:粗加工、切配、烧煮烹、消毒等)的相对独立的食品加工操作区域,设施设备布局合理。</w:t>
      </w:r>
    </w:p>
    <w:p>
      <w:pPr>
        <w:ind w:left="0" w:right="0" w:firstLine="560"/>
        <w:spacing w:before="450" w:after="450" w:line="312" w:lineRule="auto"/>
      </w:pPr>
      <w:r>
        <w:rPr>
          <w:rFonts w:ascii="宋体" w:hAnsi="宋体" w:eastAsia="宋体" w:cs="宋体"/>
          <w:color w:val="000"/>
          <w:sz w:val="28"/>
          <w:szCs w:val="28"/>
        </w:rPr>
        <w:t xml:space="preserve">(二)墙面采用浅色、防水、防潮、无毒的材料覆涂,地面以上贴有米以上的瓷砖或用其他防水、防潮、无毒、可清洗材料制成的墙裙。</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商品名称：钢纤维复合材料检查井。</w:t>
      </w:r>
    </w:p>
    <w:p>
      <w:pPr>
        <w:ind w:left="0" w:right="0" w:firstLine="560"/>
        <w:spacing w:before="450" w:after="450" w:line="312" w:lineRule="auto"/>
      </w:pPr>
      <w:r>
        <w:rPr>
          <w:rFonts w:ascii="宋体" w:hAnsi="宋体" w:eastAsia="宋体" w:cs="宋体"/>
          <w:color w:val="000"/>
          <w:sz w:val="28"/>
          <w:szCs w:val="28"/>
        </w:rPr>
        <w:t xml:space="preserve">第二条 商品型号、规格、价格：</w:t>
      </w:r>
    </w:p>
    <w:p>
      <w:pPr>
        <w:ind w:left="0" w:right="0" w:firstLine="560"/>
        <w:spacing w:before="450" w:after="450" w:line="312" w:lineRule="auto"/>
      </w:pPr>
      <w:r>
        <w:rPr>
          <w:rFonts w:ascii="宋体" w:hAnsi="宋体" w:eastAsia="宋体" w:cs="宋体"/>
          <w:color w:val="000"/>
          <w:sz w:val="28"/>
          <w:szCs w:val="28"/>
        </w:rPr>
        <w:t xml:space="preserve">第三条 质量标准：产品执行《^v^建材行业标准—钢纤维复合材料井盖jc889-20_》标准，b级产品设计荷载≥210kn，材料强度≥50mpa,并确保有权威的cma检测部门检测合格（提供相关的检验报告），b 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 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 其它要求：全全部检查井盖外周圈钢箍护边，提手孔采用镀锌钢板冲压，井盖表面耐磨层为≥5 mm，检查井盖表面按甲方要求印“ ”字样。</w:t>
      </w:r>
    </w:p>
    <w:p>
      <w:pPr>
        <w:ind w:left="0" w:right="0" w:firstLine="560"/>
        <w:spacing w:before="450" w:after="450" w:line="312" w:lineRule="auto"/>
      </w:pPr>
      <w:r>
        <w:rPr>
          <w:rFonts w:ascii="宋体" w:hAnsi="宋体" w:eastAsia="宋体" w:cs="宋体"/>
          <w:color w:val="000"/>
          <w:sz w:val="28"/>
          <w:szCs w:val="28"/>
        </w:rPr>
        <w:t xml:space="preserve">第六条 交货要求（时间与地点）：由签订合同之日起 二十 天内交货完毕 ,乙方应根据甲方的要求及时送货到甲方指定的卸货地点。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 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付款方式：交货完毕后甲方于当月25号结算并付清货款给乙方（按实际交货数量结算）。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 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 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 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 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 其它约定事项：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v^合同法》、《^v^建筑法》及其他有关法律、行政法规、遵循*等、自愿、公*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——最萌井盖图片-武汉大学最萌涂鸦井盖</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20xx年年，xx厂将透过广泛深入地开展“企业有困难，我们怎样办”大讨论活动，使职工能够正确认识当前形势，群策群力降本增效；透过向郭明义、邢贵斌、蒋东明等先进人物学习活动，引导职工立足岗位，敬业奉献，不断提高点检维护的管理水平和科技含量，让“勒紧裤带、过紧日子、精打细算、降本增效”的经营理念成为每一名xx人的共识。</w:t>
      </w:r>
    </w:p>
    <w:p>
      <w:pPr>
        <w:ind w:left="0" w:right="0" w:firstLine="560"/>
        <w:spacing w:before="450" w:after="450" w:line="312" w:lineRule="auto"/>
      </w:pPr>
      <w:r>
        <w:rPr>
          <w:rFonts w:ascii="宋体" w:hAnsi="宋体" w:eastAsia="宋体" w:cs="宋体"/>
          <w:color w:val="000"/>
          <w:sz w:val="28"/>
          <w:szCs w:val="28"/>
        </w:rPr>
        <w:t xml:space="preserve">20xx年年，xx厂将透过持续完善和落实安全标准化工作，尤其是推进职工操作标准化，狠反“三习四违”，实现全年安全生产，杜绝一切安全事故的发生。要教育职工越是在形势严峻的时候，越要抓好安全生产，引导职工牢固树立“安全是最大的效益，安全是保证和巩固我们劳动成果的前提，没有安全就没有效益”的理念。</w:t>
      </w:r>
    </w:p>
    <w:p>
      <w:pPr>
        <w:ind w:left="0" w:right="0" w:firstLine="560"/>
        <w:spacing w:before="450" w:after="450" w:line="312" w:lineRule="auto"/>
      </w:pPr>
      <w:r>
        <w:rPr>
          <w:rFonts w:ascii="宋体" w:hAnsi="宋体" w:eastAsia="宋体" w:cs="宋体"/>
          <w:color w:val="000"/>
          <w:sz w:val="28"/>
          <w:szCs w:val="28"/>
        </w:rPr>
        <w:t xml:space="preserve">20xx年年，xx厂将透过强化“预防式养护维修”的工作模式，加大职工技能培训的力度，提高职工操作潜力，在日常工作中做到精检细修。同时透过日常的线桥质量检查和每半年一次的全方位质量状态评定工作，将隐患和缺陷控制在萌芽状态，最大限度地减少材料备件的消耗，明年的目标是在今年的基础上降低材料备件费用200万元。</w:t>
      </w:r>
    </w:p>
    <w:p>
      <w:pPr>
        <w:ind w:left="0" w:right="0" w:firstLine="560"/>
        <w:spacing w:before="450" w:after="450" w:line="312" w:lineRule="auto"/>
      </w:pPr>
      <w:r>
        <w:rPr>
          <w:rFonts w:ascii="宋体" w:hAnsi="宋体" w:eastAsia="宋体" w:cs="宋体"/>
          <w:color w:val="000"/>
          <w:sz w:val="28"/>
          <w:szCs w:val="28"/>
        </w:rPr>
        <w:t xml:space="preserve">教育职工从节约一滴水、一度电、一个胶垫、一根道钉、一块垫板做起，坚决做好节能降耗工作，杜绝跑冒滴漏现象的发生，做到节约能源，人人有责。要加大修旧利废工作力度，有重点地透过设备改造、轨型升级等渠道，将可再用材料备件转用于料场、腐蚀严重区域的设备改造上。20xx年年计划透过以置换钢轨升级既有线路等形式创效500万元。</w:t>
      </w:r>
    </w:p>
    <w:p>
      <w:pPr>
        <w:ind w:left="0" w:right="0" w:firstLine="560"/>
        <w:spacing w:before="450" w:after="450" w:line="312" w:lineRule="auto"/>
      </w:pPr>
      <w:r>
        <w:rPr>
          <w:rFonts w:ascii="宋体" w:hAnsi="宋体" w:eastAsia="宋体" w:cs="宋体"/>
          <w:color w:val="000"/>
          <w:sz w:val="28"/>
          <w:szCs w:val="28"/>
        </w:rPr>
        <w:t xml:space="preserve">目前，xx厂一线线路维修工仅有不足240名，稍有难度大些的补修作业，单个点检区便难以为系。为此，20xx年年，我厂将透过就近划片，强弱联合的方式，大力实施点检区联合作业。同时，充分调动职工的用心性，在完成正常维修保产任务的前提下，提高自修工程份额，在今年克服费用紧张困难完成自修产值近200万元的基础上，明年计划完成400万元。</w:t>
      </w:r>
    </w:p>
    <w:p>
      <w:pPr>
        <w:ind w:left="0" w:right="0" w:firstLine="560"/>
        <w:spacing w:before="450" w:after="450" w:line="312" w:lineRule="auto"/>
      </w:pPr>
      <w:r>
        <w:rPr>
          <w:rFonts w:ascii="宋体" w:hAnsi="宋体" w:eastAsia="宋体" w:cs="宋体"/>
          <w:color w:val="000"/>
          <w:sz w:val="28"/>
          <w:szCs w:val="28"/>
        </w:rPr>
        <w:t xml:space="preserve">为破解重载铁路道口这一长期困扰我厂维修保产的难题，今年以来，我厂用心组织立题攻关，完成了六处重点道口的结构改造，思考人工费单价上涨的因素，直接降低维修成本达67。2万元，道口改造的投入三年之内就能够收回。另外，辙叉线上焊补及我厂年初组织的砼岔枕道岔的研发等项目的逐步实施，也必将为长远的降本增效工作奠定坚实的基础。</w:t>
      </w:r>
    </w:p>
    <w:p>
      <w:pPr>
        <w:ind w:left="0" w:right="0" w:firstLine="560"/>
        <w:spacing w:before="450" w:after="450" w:line="312" w:lineRule="auto"/>
      </w:pPr>
      <w:r>
        <w:rPr>
          <w:rFonts w:ascii="宋体" w:hAnsi="宋体" w:eastAsia="宋体" w:cs="宋体"/>
          <w:color w:val="000"/>
          <w:sz w:val="28"/>
          <w:szCs w:val="28"/>
        </w:rPr>
        <w:t xml:space="preserve">首先要结合维修保产实际抓好盘活库存工作，努力减少生产周转物资，尽快消灭“死库存”；其次要充分依托公司库存，做到合理匹配和耗用，使公司库存物资与厂管生产周转物资相互调剂、相互补充，实现物流效益最大化；第三要继续协调好废钢置换60kg/m钢轨工作，充分挖掘xx内部资源，实现潜创效，以弥补材料、备件费用的不足。</w:t>
      </w:r>
    </w:p>
    <w:p>
      <w:pPr>
        <w:ind w:left="0" w:right="0" w:firstLine="560"/>
        <w:spacing w:before="450" w:after="450" w:line="312" w:lineRule="auto"/>
      </w:pPr>
      <w:r>
        <w:rPr>
          <w:rFonts w:ascii="宋体" w:hAnsi="宋体" w:eastAsia="宋体" w:cs="宋体"/>
          <w:color w:val="000"/>
          <w:sz w:val="28"/>
          <w:szCs w:val="28"/>
        </w:rPr>
        <w:t xml:space="preserve">待20_年预算经公司批准后，及时分解到各车间、部室、班组，构成“千斤重担大家挑，人人身上有指标”的降本增效格局；厂部也将实施成本计划与生产任务一同下达、执行状况及时通报、对存在的问题及时分析，并责成相关车间、部门及时整改，确保难题及时破解，实现安全保产与成本控制的最佳结合。</w:t>
      </w:r>
    </w:p>
    <w:p>
      <w:pPr>
        <w:ind w:left="0" w:right="0" w:firstLine="560"/>
        <w:spacing w:before="450" w:after="450" w:line="312" w:lineRule="auto"/>
      </w:pPr>
      <w:r>
        <w:rPr>
          <w:rFonts w:ascii="宋体" w:hAnsi="宋体" w:eastAsia="宋体" w:cs="宋体"/>
          <w:color w:val="000"/>
          <w:sz w:val="28"/>
          <w:szCs w:val="28"/>
        </w:rPr>
        <w:t xml:space="preserve">要求各车间党支部围绕降本增效，用心开展立题攻关活动；厂纪委将透过组织纪检巡视员对各车间、部室落实成本预算状况进行督导检查，搞好降本增效的效能监察，堵塞管理漏洞；全体党员要透过“降本增效、对标领航”活动，查找降本增效的差距和不足，进一步提高工作潜力和业务水平，为职工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1、竖井（盲竖井）延伸工程应制定专项施工安全技术措施，按规定控制井筒掘进段高，及时支护井帮围岩，防止片帮坠物。</w:t>
      </w:r>
    </w:p>
    <w:p>
      <w:pPr>
        <w:ind w:left="0" w:right="0" w:firstLine="560"/>
        <w:spacing w:before="450" w:after="450" w:line="312" w:lineRule="auto"/>
      </w:pPr>
      <w:r>
        <w:rPr>
          <w:rFonts w:ascii="宋体" w:hAnsi="宋体" w:eastAsia="宋体" w:cs="宋体"/>
          <w:color w:val="000"/>
          <w:sz w:val="28"/>
          <w:szCs w:val="28"/>
        </w:rPr>
        <w:t xml:space="preserve">2、所有出入延伸井人员必须遵守乘罐制度，并正确使用个人劳动防护用品（安全帽、矿灯、水靴、工作服、自救器等），系好安全带。安全带必须与提升钢丝绳钩头连接牢固（不得系在吊桶梁上），禁止手扶桶沿，身体不准超出吊桶外。</w:t>
      </w:r>
    </w:p>
    <w:p>
      <w:pPr>
        <w:ind w:left="0" w:right="0" w:firstLine="560"/>
        <w:spacing w:before="450" w:after="450" w:line="312" w:lineRule="auto"/>
      </w:pPr>
      <w:r>
        <w:rPr>
          <w:rFonts w:ascii="宋体" w:hAnsi="宋体" w:eastAsia="宋体" w:cs="宋体"/>
          <w:color w:val="000"/>
          <w:sz w:val="28"/>
          <w:szCs w:val="28"/>
        </w:rPr>
        <w:t xml:space="preserve">3、人员上下吊桶时，必须等吊桶停稳，并得到信号工同意后方可上下。吊桶提升人员到井口时，待井盖门关闭、吊桶停稳后，人员方可进出吊桶。装有物料的吊桶，严禁乘人。</w:t>
      </w:r>
    </w:p>
    <w:p>
      <w:pPr>
        <w:ind w:left="0" w:right="0" w:firstLine="560"/>
        <w:spacing w:before="450" w:after="450" w:line="312" w:lineRule="auto"/>
      </w:pPr>
      <w:r>
        <w:rPr>
          <w:rFonts w:ascii="宋体" w:hAnsi="宋体" w:eastAsia="宋体" w:cs="宋体"/>
          <w:color w:val="000"/>
          <w:sz w:val="28"/>
          <w:szCs w:val="28"/>
        </w:rPr>
        <w:t xml:space="preserve">4、所有入井人员入井前，要对当班工作内容进行了解清楚，从人、机、环、管理四个方面进行危险源辨识；随时检查井帮支护情况，坚持不安全不生产制度，发现问题及时采取措施进行处理，否则，不得继续下一项工作。</w:t>
      </w:r>
    </w:p>
    <w:p>
      <w:pPr>
        <w:ind w:left="0" w:right="0" w:firstLine="560"/>
        <w:spacing w:before="450" w:after="450" w:line="312" w:lineRule="auto"/>
      </w:pPr>
      <w:r>
        <w:rPr>
          <w:rFonts w:ascii="宋体" w:hAnsi="宋体" w:eastAsia="宋体" w:cs="宋体"/>
          <w:color w:val="000"/>
          <w:sz w:val="28"/>
          <w:szCs w:val="28"/>
        </w:rPr>
        <w:t xml:space="preserve">5、特殊工种操作人员必须持证上岗，岗位作业人员要熟练并正确使用安全防护用具、施工机械设备设施等。</w:t>
      </w:r>
    </w:p>
    <w:p>
      <w:pPr>
        <w:ind w:left="0" w:right="0" w:firstLine="560"/>
        <w:spacing w:before="450" w:after="450" w:line="312" w:lineRule="auto"/>
      </w:pPr>
      <w:r>
        <w:rPr>
          <w:rFonts w:ascii="宋体" w:hAnsi="宋体" w:eastAsia="宋体" w:cs="宋体"/>
          <w:color w:val="000"/>
          <w:sz w:val="28"/>
          <w:szCs w:val="28"/>
        </w:rPr>
        <w:t xml:space="preserve">6、卷扬机房、井口、吊盘和井底工作面之间，必须建立安全可靠的竖井提升通讯联络（信号）系统。</w:t>
      </w:r>
    </w:p>
    <w:p>
      <w:pPr>
        <w:ind w:left="0" w:right="0" w:firstLine="560"/>
        <w:spacing w:before="450" w:after="450" w:line="312" w:lineRule="auto"/>
      </w:pPr>
      <w:r>
        <w:rPr>
          <w:rFonts w:ascii="宋体" w:hAnsi="宋体" w:eastAsia="宋体" w:cs="宋体"/>
          <w:color w:val="000"/>
          <w:sz w:val="28"/>
          <w:szCs w:val="28"/>
        </w:rPr>
        <w:t xml:space="preserve">7、稳车、提升卷扬机、天轮、钢丝绳、滑架、旋转器、钩头、吊桶、吊盘、连接装置、防止吊桶过卷装置等应按规定每班检查，并认真执行作业现场安全确认制度。</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3、加强对师生饮食卫生教育,进行科学引导,不买、不食用来历不明的食物。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 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 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 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 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9、建立完善的食品卫生工作领导小组,加强本校食品卫生管理,责任到人,杜 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10.学校食品生产经营场所要依照《食品卫生法》要求到卫生防疫站申领《食品 卫生许可证》,并每年年审一次。要保持内外环境整洁,有相应的防蝇、防鼠、防 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11.食堂、小卖部从业人员应每年一次到卫生防疫部门进行健康体检,领取合格 的《健康证》后方可上岗工作,平时应保持个人卫生,穿戴清洁的工作衣帽,销售 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12.所提供食品应无毒、无害,符合应当有的营养要求,具有相应的色、味、美 等感官性状。严禁购入腐败生虫、过期变质、假冒伪劣或其他感官性状异常、可能 对师生健康有害的食品原料。</w:t>
      </w:r>
    </w:p>
    <w:p>
      <w:pPr>
        <w:ind w:left="0" w:right="0" w:firstLine="560"/>
        <w:spacing w:before="450" w:after="450" w:line="312" w:lineRule="auto"/>
      </w:pPr>
      <w:r>
        <w:rPr>
          <w:rFonts w:ascii="宋体" w:hAnsi="宋体" w:eastAsia="宋体" w:cs="宋体"/>
          <w:color w:val="000"/>
          <w:sz w:val="28"/>
          <w:szCs w:val="28"/>
        </w:rPr>
        <w:t xml:space="preserve">13.学校食品设备布局和工艺流程应当合理,防止待加工食品与直接入口食品、 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14.存放食品的仓库应当干燥、通风,采取消除苍蝇、老鼠、蟑螂和其它有害昆 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1、认真执行有关卫生条例,用水必须符合国家现定的城乡生活饮用水的卫生标 准。坚持灭“四害”的常规工作,确保师生饮水安全。</w:t>
      </w:r>
    </w:p>
    <w:p>
      <w:pPr>
        <w:ind w:left="0" w:right="0" w:firstLine="560"/>
        <w:spacing w:before="450" w:after="450" w:line="312" w:lineRule="auto"/>
      </w:pPr>
      <w:r>
        <w:rPr>
          <w:rFonts w:ascii="宋体" w:hAnsi="宋体" w:eastAsia="宋体" w:cs="宋体"/>
          <w:color w:val="000"/>
          <w:sz w:val="28"/>
          <w:szCs w:val="28"/>
        </w:rPr>
        <w:t xml:space="preserve">2、学校对饮水设施定时进行维护,保证饮水设施的正常使用,密切关注师生饮用水安全。厨房负责蒸饭的工人为饮用水安全责任人。</w:t>
      </w:r>
    </w:p>
    <w:p>
      <w:pPr>
        <w:ind w:left="0" w:right="0" w:firstLine="560"/>
        <w:spacing w:before="450" w:after="450" w:line="312" w:lineRule="auto"/>
      </w:pPr>
      <w:r>
        <w:rPr>
          <w:rFonts w:ascii="宋体" w:hAnsi="宋体" w:eastAsia="宋体" w:cs="宋体"/>
          <w:color w:val="000"/>
          <w:sz w:val="28"/>
          <w:szCs w:val="28"/>
        </w:rPr>
        <w:t xml:space="preserve">3、定时对饮水设施进行卫生清理和消毒。每月进行一次清洗。每周进行一次消 毒。经常观察饮水设施内外部的卫生和水质情况,及时清除污垢,保证师生饮用水 的干净和卫生。</w:t>
      </w:r>
    </w:p>
    <w:p>
      <w:pPr>
        <w:ind w:left="0" w:right="0" w:firstLine="560"/>
        <w:spacing w:before="450" w:after="450" w:line="312" w:lineRule="auto"/>
      </w:pPr>
      <w:r>
        <w:rPr>
          <w:rFonts w:ascii="宋体" w:hAnsi="宋体" w:eastAsia="宋体" w:cs="宋体"/>
          <w:color w:val="000"/>
          <w:sz w:val="28"/>
          <w:szCs w:val="28"/>
        </w:rPr>
        <w:t xml:space="preserve">4、责任人须做好责任区内环境卫生,保持整洁的卫生环境。</w:t>
      </w:r>
    </w:p>
    <w:p>
      <w:pPr>
        <w:ind w:left="0" w:right="0" w:firstLine="560"/>
        <w:spacing w:before="450" w:after="450" w:line="312" w:lineRule="auto"/>
      </w:pPr>
      <w:r>
        <w:rPr>
          <w:rFonts w:ascii="宋体" w:hAnsi="宋体" w:eastAsia="宋体" w:cs="宋体"/>
          <w:color w:val="000"/>
          <w:sz w:val="28"/>
          <w:szCs w:val="28"/>
        </w:rPr>
        <w:t xml:space="preserve">5、定期进行除“四害”的工作,使工作区内的除“四害”的要求达到国家规定 的标准,防止传染病的发生。</w:t>
      </w:r>
    </w:p>
    <w:p>
      <w:pPr>
        <w:ind w:left="0" w:right="0" w:firstLine="560"/>
        <w:spacing w:before="450" w:after="450" w:line="312" w:lineRule="auto"/>
      </w:pPr>
      <w:r>
        <w:rPr>
          <w:rFonts w:ascii="宋体" w:hAnsi="宋体" w:eastAsia="宋体" w:cs="宋体"/>
          <w:color w:val="000"/>
          <w:sz w:val="28"/>
          <w:szCs w:val="28"/>
        </w:rPr>
        <w:t xml:space="preserve">6、学校所有饮用水由学校统一管理。 负责饮用水安全的人员必须按时开关闸阀, 确保水不外流,造成浪费。</w:t>
      </w:r>
    </w:p>
    <w:p>
      <w:pPr>
        <w:ind w:left="0" w:right="0" w:firstLine="560"/>
        <w:spacing w:before="450" w:after="450" w:line="312" w:lineRule="auto"/>
      </w:pPr>
      <w:r>
        <w:rPr>
          <w:rFonts w:ascii="宋体" w:hAnsi="宋体" w:eastAsia="宋体" w:cs="宋体"/>
          <w:color w:val="000"/>
          <w:sz w:val="28"/>
          <w:szCs w:val="28"/>
        </w:rPr>
        <w:t xml:space="preserve">7、教职工打开水时间做到,节约用水。厨房工人要和门卫做到严禁外单位人员 到校取水。</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钢纤维复合材料检查井。</w:t>
      </w:r>
    </w:p>
    <w:p>
      <w:pPr>
        <w:ind w:left="0" w:right="0" w:firstLine="560"/>
        <w:spacing w:before="450" w:after="450" w:line="312" w:lineRule="auto"/>
      </w:pPr>
      <w:r>
        <w:rPr>
          <w:rFonts w:ascii="宋体" w:hAnsi="宋体" w:eastAsia="宋体" w:cs="宋体"/>
          <w:color w:val="000"/>
          <w:sz w:val="28"/>
          <w:szCs w:val="28"/>
        </w:rPr>
        <w:t xml:space="preserve">第二条商品型号、规格、价格：</w:t>
      </w:r>
    </w:p>
    <w:p>
      <w:pPr>
        <w:ind w:left="0" w:right="0" w:firstLine="560"/>
        <w:spacing w:before="450" w:after="450" w:line="312" w:lineRule="auto"/>
      </w:pPr>
      <w:r>
        <w:rPr>
          <w:rFonts w:ascii="宋体" w:hAnsi="宋体" w:eastAsia="宋体" w:cs="宋体"/>
          <w:color w:val="000"/>
          <w:sz w:val="28"/>
          <w:szCs w:val="28"/>
        </w:rPr>
        <w:t xml:space="preserve">第三条质量标准：产品执行《^v^建材行业标准—钢纤维复合材料井盖jc889-20xx》标准，b级产品设计荷载≥210kn，材料强度≥50mpa,并确保有权威的cma检测部门检测合格（提供相关的检验报告），b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第五条其它要求：全全部检查井盖外周圈钢箍护边，提手孔采用镀锌钢板冲压，井盖表面耐磨层为≥5mm，检查井盖表面按甲方要求印“____”字样。</w:t>
      </w:r>
    </w:p>
    <w:p>
      <w:pPr>
        <w:ind w:left="0" w:right="0" w:firstLine="560"/>
        <w:spacing w:before="450" w:after="450" w:line="312" w:lineRule="auto"/>
      </w:pPr>
      <w:r>
        <w:rPr>
          <w:rFonts w:ascii="宋体" w:hAnsi="宋体" w:eastAsia="宋体" w:cs="宋体"/>
          <w:color w:val="000"/>
          <w:sz w:val="28"/>
          <w:szCs w:val="28"/>
        </w:rPr>
        <w:t xml:space="preserve">第六条交货要求（时间与地点）：由签订合同之日起二十天内交货完毕,乙方应根据甲方的要求及时送货到甲方指定的卸货地点（）。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第十四条其它约定事项：（以下无正文）</w:t>
      </w:r>
    </w:p>
    <w:p>
      <w:pPr>
        <w:ind w:left="0" w:right="0" w:firstLine="560"/>
        <w:spacing w:before="450" w:after="450" w:line="312" w:lineRule="auto"/>
      </w:pPr>
      <w:r>
        <w:rPr>
          <w:rFonts w:ascii="宋体" w:hAnsi="宋体" w:eastAsia="宋体" w:cs="宋体"/>
          <w:color w:val="000"/>
          <w:sz w:val="28"/>
          <w:szCs w:val="28"/>
        </w:rPr>
        <w:t xml:space="preserve">经办人员：经办人员：</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2.到达港的数量与发运港的数量以^v^规定的正常盈亏，到达港后如高于或接收方对到达港的数量有异议时可申请双方认可的第三方商检验量检测。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c.合同期内加权含硫大于1%部分，每高煤价下浮1元每吨，大于部分，每高煤价下浮2元吨，大于拒收。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五、结算方式及期限：先款后货，货到码头后，先付所报煤款的60%，待供方票据出具后，付清余款。提报计划，开具全额增值^v^。</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