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中介购房合同签了买方反悔了要赔偿房价20%的违约金么(7篇)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中介购房合同 修改 中介购房合同签了买方反悔了要赔偿房价20%的违约金么一卖方（以下简称甲方）： 买方（以下简称乙方）：甲方根据《中华人民共和国____市房地产管理法》及有关规定，已依法通过划拨方式取得____市______区（县）地块的国...</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__编码： __编码：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预售登记机关：（章） 经办人：</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 买方：_______________(简称乙方) 身份证号码：_____________________ 地址 联系方式 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 乙方同意在本合同签订当日一次性向甲方支付全部购房款，共计人民币 ______ 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 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甲方应协助乙方办理更名手续，如物业维修基金、水费，电费，煤气，有线电视，电话，宽带等的过户问题，由此产生的费用由乙方负责。 甲方(签字) 乙方(签字) (盖章) (盖章)____日期：________年____月____日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中介购房合同签了买方反悔了要赔偿房价20%的违约金么五</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2、买方须于签署本合同时向卖方一次性交纳定金币元整（小写：）。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中介购房合同 修改 中介购房合同签了买方反悔了要赔偿房价20%的违约金么七</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