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共同购买公积金的合同 共同购房人住房公积金(8篇)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共同购买公积金的合同共同购房人住房公积金一保证人(乙方)：____________第一条为确保甲方委托银行与____________(以下简称借款人)签定的________年__字__号借款合同(以下简称借款合同)的履行，乙方愿意向甲方提供...</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第一条为确保甲方委托银行与____________(以下简称借款人)签定的________年__字__号借款合同(以下简称借款合同)的履行，乙方愿意向甲方提供保证，甲乙双方根据有关法律规定，协商订立本合同。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受让人(以下简称乙方)____________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________;国有土地使用权证编号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第四条房屋权属交易登记手续，由甲乙双方共同配合办理。相关税费_______(由甲乙双方按规定各自承担;甲方或乙方承担)</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一、甲方作为原购房者，购买_____________房地产开发有限公司建设的__________小区__________栋803号房，住宅总建设面积105平方米。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共同购买公积金的合同共同购房人住房公积金六</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共同购买公积金的合同共同购房人住房公积金七</w:t>
      </w:r>
    </w:p>
    <w:p>
      <w:pPr>
        <w:ind w:left="0" w:right="0" w:firstLine="560"/>
        <w:spacing w:before="450" w:after="450" w:line="312" w:lineRule="auto"/>
      </w:pPr>
      <w:r>
        <w:rPr>
          <w:rFonts w:ascii="宋体" w:hAnsi="宋体" w:eastAsia="宋体" w:cs="宋体"/>
          <w:color w:val="000"/>
          <w:sz w:val="28"/>
          <w:szCs w:val="28"/>
        </w:rPr>
        <w:t xml:space="preserve">__人(以下简称乙方)：</w:t>
      </w:r>
    </w:p>
    <w:p>
      <w:pPr>
        <w:ind w:left="0" w:right="0" w:firstLine="560"/>
        <w:spacing w:before="450" w:after="450" w:line="312" w:lineRule="auto"/>
      </w:pPr>
      <w:r>
        <w:rPr>
          <w:rFonts w:ascii="宋体" w:hAnsi="宋体" w:eastAsia="宋体" w:cs="宋体"/>
          <w:color w:val="000"/>
          <w:sz w:val="28"/>
          <w:szCs w:val="28"/>
        </w:rPr>
        <w:t xml:space="preserve">一、被__人情况：甲方目前家庭成员共有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二、__人情况：乙方根据我国有关法律已经取得__人资格证，乙方承诺将依法与甲方就__补偿情况达成协议。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被__人(以下简称甲方)： __人(以下简称乙方)：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共同购买公积金的合同共同购房人住房公积金八</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2025-06-19T17:40:15+08:00</dcterms:created>
  <dcterms:modified xsi:type="dcterms:W3CDTF">2025-06-19T17:40:15+08:00</dcterms:modified>
</cp:coreProperties>
</file>

<file path=docProps/custom.xml><?xml version="1.0" encoding="utf-8"?>
<Properties xmlns="http://schemas.openxmlformats.org/officeDocument/2006/custom-properties" xmlns:vt="http://schemas.openxmlformats.org/officeDocument/2006/docPropsVTypes"/>
</file>