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设备采购安装合同范本</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卖方总责任卖方向买方提供的 加工系统，为成套设备生产线。卖方向买方提供的该成套设备生产线是符合下述要求的：1.1该生产线生产能力不低于 ，除卖方设备说明书载明的维修时间外，可连续运转，使年生产能力不低于 。卖方保证设备是运用卖方最新技术的全...</w:t>
      </w:r>
    </w:p>
    <w:p>
      <w:pPr>
        <w:ind w:left="0" w:right="0" w:firstLine="560"/>
        <w:spacing w:before="450" w:after="450" w:line="312" w:lineRule="auto"/>
      </w:pPr>
      <w:r>
        <w:rPr>
          <w:rFonts w:ascii="宋体" w:hAnsi="宋体" w:eastAsia="宋体" w:cs="宋体"/>
          <w:color w:val="000"/>
          <w:sz w:val="28"/>
          <w:szCs w:val="28"/>
        </w:rPr>
        <w:t xml:space="preserve">卖方总责任</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1.1该生产线生产能力不低于 ，除卖方设备说明书载明的维修时间外，可连续运转，使年生产能力不低于 。卖方保证设备是运用卖方最新技术的全套设备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1.2生产的产品规格应为标准尺寸并符合双方对产品的要求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1.3卖方负责设备的安装、调试并使设备达到规定生产能力的试生产。具体规定依照本附件第2款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1.4卖方向买方提供操作，维修工作人员培训，并提供相应培训教材及手册具体规定依照本附件第3款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1.5卖方所提供的设备按照国家现行的标准和规范进行设计、选材，制造以及检验和实验。卖方向买方提供质量证书以确保所生产设备符合国家标准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1.6卖方应对其供应的设备和材料进行检验；质量合格证，检验和试验记录应由制造厂或卖方出具，并将这些文件提供给买方作为本合同规定的质量保证的证明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1.7卖方得向买方提交根据具体要求制订的生产及安装布置图和土建要求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2.1在买方根据卖方要求准备好场地的条件下，卖方在设备运抵买方生产现场一周内，应开始设备的安装、调试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2.2卖方安装调试时间不应长于30个工作日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2.3生产线验收的标准是连续三天生产每天连续生产 个小时，买方负责提供原料。试运行时间不应迟于XX年 月 日</w:t>
      </w:r>
    </w:p>
    <w:p>
      <w:pPr>
        <w:ind w:left="0" w:right="0" w:firstLine="560"/>
        <w:spacing w:before="450" w:after="450" w:line="312" w:lineRule="auto"/>
      </w:pPr>
      <w:r>
        <w:rPr>
          <w:rFonts w:ascii="宋体" w:hAnsi="宋体" w:eastAsia="宋体" w:cs="宋体"/>
          <w:color w:val="000"/>
          <w:sz w:val="28"/>
          <w:szCs w:val="28"/>
        </w:rPr>
        <w:t xml:space="preserve">2.4卖方在安装、调试、试运行完成后，应以书面形式通知买方。只要符合本合同第2.3款的要求，买方应予以认可</w:t>
      </w:r>
    </w:p>
    <w:p>
      <w:pPr>
        <w:ind w:left="0" w:right="0" w:firstLine="560"/>
        <w:spacing w:before="450" w:after="450" w:line="312" w:lineRule="auto"/>
      </w:pPr>
      <w:r>
        <w:rPr>
          <w:rFonts w:ascii="宋体" w:hAnsi="宋体" w:eastAsia="宋体" w:cs="宋体"/>
          <w:color w:val="000"/>
          <w:sz w:val="28"/>
          <w:szCs w:val="28"/>
        </w:rPr>
        <w:t xml:space="preserve">2.5设备未按照约定通过买方认可，每迟延一天向买方支付合同总额1%违约金；超过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2.6买方应为卖方安装、调试、达产提供支持，包括适时准备好安装人员、场地、必要的设备和工具。买方须提供足够的人力在卖方的技术指导下参与设备的卸货和安装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3.1卖方应在生产设备发远时随时发远全部设备的完整技术资料。卖方应在设备安装前向买方提交书面培训计划和培训教材，培训开始时间由双方另行商定，但不能迟于安装，调试开始后3个工作日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3.2培训时间不应少于30个工作日，从设备安装之日起计算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3.3培训内容应包括设备的使用、操作；设备的保养、维护；生产线的调整等。培训应采取理论与实际操作结合的方式，卖方可对被培训人员进行考试，认可其是否合格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3.4培训人员数目包括：设备操作人员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3.5为了保证生产线设备正常运转，由卖方派专人在第一年跟踪生产线生产，为期6个月，不连续，自设备安装之日算起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5.1备品备件清单须满足生产线年生产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5.2卖方自工厂设备交接验收后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5.3卖方同意，在买方紧急需要时，自接到买方订货通知到发货不应超过 小时，并以前款优惠价格供货6付款方式、交货期</w:t>
      </w:r>
    </w:p>
    <w:p>
      <w:pPr>
        <w:ind w:left="0" w:right="0" w:firstLine="560"/>
        <w:spacing w:before="450" w:after="450" w:line="312" w:lineRule="auto"/>
      </w:pPr>
      <w:r>
        <w:rPr>
          <w:rFonts w:ascii="宋体" w:hAnsi="宋体" w:eastAsia="宋体" w:cs="宋体"/>
          <w:color w:val="000"/>
          <w:sz w:val="28"/>
          <w:szCs w:val="28"/>
        </w:rPr>
        <w:t xml:space="preserve">6.1买方分三批付款：在合同生效后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6.2卖方应在收到收到买方第一批货款后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6.3货物到达最终目的地起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6.4延迟交货及罚金：卖方如不能按照合同规定的时间交货，只有在卖方同意根据双方协商扣除罚金的条件下，买方同意延迟交货。罚金为每7天罚合同总金额的0.5%，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7.1自设备经过双方验收合格之日起按生产厂家规定的条款进行免费保修服务，免费保修服务期限为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7.2保修期内，如由于火灾、水灾、地震、磁电串入、等不可抗拒原因及买方人为破坏因素造成的损坏，卖方负责免费维修，设备材料成本费用由买方承担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7.3保修期后，卖方必须在接到买方维修通知后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7.4保修期内，卖方未能在合同约定的期限内履行保修义务，每迟延一天，卖方向买方支付合同金额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7.5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11.1合同自双方签字并盖章后生效</w:t>
      </w:r>
    </w:p>
    <w:p>
      <w:pPr>
        <w:ind w:left="0" w:right="0" w:firstLine="560"/>
        <w:spacing w:before="450" w:after="450" w:line="312" w:lineRule="auto"/>
      </w:pPr>
      <w:r>
        <w:rPr>
          <w:rFonts w:ascii="宋体" w:hAnsi="宋体" w:eastAsia="宋体" w:cs="宋体"/>
          <w:color w:val="000"/>
          <w:sz w:val="28"/>
          <w:szCs w:val="28"/>
        </w:rPr>
        <w:t xml:space="preserve">11.2合同一式四份，双方各执两份，具有同等法律效力。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2025-05-04T11:41:24+08:00</dcterms:created>
  <dcterms:modified xsi:type="dcterms:W3CDTF">2025-05-04T11:41:24+08:00</dcterms:modified>
</cp:coreProperties>
</file>

<file path=docProps/custom.xml><?xml version="1.0" encoding="utf-8"?>
<Properties xmlns="http://schemas.openxmlformats.org/officeDocument/2006/custom-properties" xmlns:vt="http://schemas.openxmlformats.org/officeDocument/2006/docPropsVTypes"/>
</file>