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学校肉类采购合同范本</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学校食堂一定不能少了肉类，那么学校肉类采购合同是怎样的呢?以下是在为大家整理的学校肉类采购合同范文，感谢您的欣赏。&gt;　　学校肉类采购合同范文一　　甲方：　　乙方：　　签订时间：年月日　　签订地点：　　为防止危害人体健康的食品流入学校食堂...</w:t>
      </w:r>
    </w:p>
    <w:p>
      <w:pPr>
        <w:ind w:left="0" w:right="0" w:firstLine="560"/>
        <w:spacing w:before="450" w:after="450" w:line="312" w:lineRule="auto"/>
      </w:pPr>
      <w:r>
        <w:rPr>
          <w:rFonts w:ascii="宋体" w:hAnsi="宋体" w:eastAsia="宋体" w:cs="宋体"/>
          <w:color w:val="000"/>
          <w:sz w:val="28"/>
          <w:szCs w:val="28"/>
        </w:rPr>
        <w:t xml:space="preserve">　　学校食堂一定不能少了肉类，那么学校肉类采购合同是怎样的呢?以下是在为大家整理的学校肉类采购合同范文，感谢您的欣赏。</w:t>
      </w:r>
    </w:p>
    <w:p>
      <w:pPr>
        <w:ind w:left="0" w:right="0" w:firstLine="560"/>
        <w:spacing w:before="450" w:after="450" w:line="312" w:lineRule="auto"/>
      </w:pPr>
      <w:r>
        <w:rPr>
          <w:rFonts w:ascii="宋体" w:hAnsi="宋体" w:eastAsia="宋体" w:cs="宋体"/>
          <w:color w:val="000"/>
          <w:sz w:val="28"/>
          <w:szCs w:val="28"/>
        </w:rPr>
        <w:t xml:space="preserve">&gt;　　学校肉类采购合同范文一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乙方先试供10天，即试供期从年月日至年月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　　3、正式供期为试供合格后起至202_年春季学期放学，采购量视甲方食堂的生产需求而定。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　　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(1)必须是县统一定点屠宰。</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　　(2)乙方如不诚信经营，有违背甲方意愿的，甲方将随时取消乙方的供货权，另行定点采购。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7、争端的解决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授权代表(签字、盖章)：授权代表(签字、盖章)：联系电话：联系电话：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&gt;学校肉类采购合同范文二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2、正式供期为合同签订之日起至202_年12月31日，采购量视甲方的需求而定。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　　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6、结算方式</w:t>
      </w:r>
    </w:p>
    <w:p>
      <w:pPr>
        <w:ind w:left="0" w:right="0" w:firstLine="560"/>
        <w:spacing w:before="450" w:after="450" w:line="312" w:lineRule="auto"/>
      </w:pPr>
      <w:r>
        <w:rPr>
          <w:rFonts w:ascii="宋体" w:hAnsi="宋体" w:eastAsia="宋体" w:cs="宋体"/>
          <w:color w:val="000"/>
          <w:sz w:val="28"/>
          <w:szCs w:val="28"/>
        </w:rPr>
        <w:t xml:space="preserve">　　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　　(2)由于乙方所供肉类的质量问题导致甲方客户生发生食物中毒事件时，一切责任(经济责任和法律责任)由乙方负责。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　　(3)乙方如不诚信经营，有违背甲方意愿的，甲方将随时取消乙方的供货权，另行定点采购。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授权代表(签字、盖章)：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乙方：授权代表(签字、盖章)：联系电话：日期：年月日</w:t>
      </w:r>
    </w:p>
    <w:p>
      <w:pPr>
        <w:ind w:left="0" w:right="0" w:firstLine="560"/>
        <w:spacing w:before="450" w:after="450" w:line="312" w:lineRule="auto"/>
      </w:pPr>
      <w:r>
        <w:rPr>
          <w:rFonts w:ascii="宋体" w:hAnsi="宋体" w:eastAsia="宋体" w:cs="宋体"/>
          <w:color w:val="000"/>
          <w:sz w:val="28"/>
          <w:szCs w:val="28"/>
        </w:rPr>
        <w:t xml:space="preserve">　&gt;　学校肉类采购合同范文三</w:t>
      </w:r>
    </w:p>
    <w:p>
      <w:pPr>
        <w:ind w:left="0" w:right="0" w:firstLine="560"/>
        <w:spacing w:before="450" w:after="450" w:line="312" w:lineRule="auto"/>
      </w:pPr>
      <w:r>
        <w:rPr>
          <w:rFonts w:ascii="宋体" w:hAnsi="宋体" w:eastAsia="宋体" w:cs="宋体"/>
          <w:color w:val="000"/>
          <w:sz w:val="28"/>
          <w:szCs w:val="28"/>
        </w:rPr>
        <w:t xml:space="preserve">　　购买方：(以下简称甲方)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　　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　　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　　三、乙方所供原料必须安全、卫生，每次供货时应该随同所供原料的相关检验检疫证明必须同行。严禁乙方向甲方提供“三无”食品或腐败变质、污*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　　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　　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　　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　　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　　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本协议有效期至年月日止。</w:t>
      </w:r>
    </w:p>
    <w:p>
      <w:pPr>
        <w:ind w:left="0" w:right="0" w:firstLine="560"/>
        <w:spacing w:before="450" w:after="450" w:line="312" w:lineRule="auto"/>
      </w:pPr>
      <w:r>
        <w:rPr>
          <w:rFonts w:ascii="宋体" w:hAnsi="宋体" w:eastAsia="宋体" w:cs="宋体"/>
          <w:color w:val="000"/>
          <w:sz w:val="28"/>
          <w:szCs w:val="28"/>
        </w:rPr>
        <w:t xml:space="preserve">　　甲方(盖章)：乙方签字(盖章)：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2025-05-02T19:37:51+08:00</dcterms:created>
  <dcterms:modified xsi:type="dcterms:W3CDTF">2025-05-02T19:37:51+08:00</dcterms:modified>
</cp:coreProperties>
</file>

<file path=docProps/custom.xml><?xml version="1.0" encoding="utf-8"?>
<Properties xmlns="http://schemas.openxmlformats.org/officeDocument/2006/custom-properties" xmlns:vt="http://schemas.openxmlformats.org/officeDocument/2006/docPropsVTypes"/>
</file>