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药品采购合同印花税(十三篇)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药品采购合同印花税一签定地点：________签定时间：____________年____月____日招标人：________投标人：________为规范药品集中招标采购行为，保障合同当事人合法权益，维护药品流通秩序，根...</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药品采购合同印花税一</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药品采购合同印花税四</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药品采购合同印花税六</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药品采购合同印花税七</w:t>
      </w:r>
    </w:p>
    <w:p>
      <w:pPr>
        <w:ind w:left="0" w:right="0" w:firstLine="560"/>
        <w:spacing w:before="450" w:after="450" w:line="312" w:lineRule="auto"/>
      </w:pPr>
      <w:r>
        <w:rPr>
          <w:rFonts w:ascii="宋体" w:hAnsi="宋体" w:eastAsia="宋体" w:cs="宋体"/>
          <w:color w:val="000"/>
          <w:sz w:val="28"/>
          <w:szCs w:val="28"/>
        </w:rPr>
        <w:t xml:space="preserve">需方（甲方）：____住所：____法定代表人：____负责人：____联系电话：____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供方（乙方）：____住所：____法定代表人：____负责人：____联系电话：____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w:t>
      </w:r>
    </w:p>
    <w:p>
      <w:pPr>
        <w:ind w:left="0" w:right="0" w:firstLine="560"/>
        <w:spacing w:before="450" w:after="450" w:line="312" w:lineRule="auto"/>
      </w:pPr>
      <w:r>
        <w:rPr>
          <w:rFonts w:ascii="宋体" w:hAnsi="宋体" w:eastAsia="宋体" w:cs="宋体"/>
          <w:color w:val="000"/>
          <w:sz w:val="28"/>
          <w:szCs w:val="28"/>
        </w:rPr>
        <w:t xml:space="preserve">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w:t>
      </w:r>
    </w:p>
    <w:p>
      <w:pPr>
        <w:ind w:left="0" w:right="0" w:firstLine="560"/>
        <w:spacing w:before="450" w:after="450" w:line="312" w:lineRule="auto"/>
      </w:pPr>
      <w:r>
        <w:rPr>
          <w:rFonts w:ascii="宋体" w:hAnsi="宋体" w:eastAsia="宋体" w:cs="宋体"/>
          <w:color w:val="000"/>
          <w:sz w:val="28"/>
          <w:szCs w:val="28"/>
        </w:rPr>
        <w:t xml:space="preserve">执行。急救药品的配送时间不应超过____小时，一般药品原则上的配送时间不应超过____小时。</w:t>
      </w:r>
    </w:p>
    <w:p>
      <w:pPr>
        <w:ind w:left="0" w:right="0" w:firstLine="560"/>
        <w:spacing w:before="450" w:after="450" w:line="312" w:lineRule="auto"/>
      </w:pPr>
      <w:r>
        <w:rPr>
          <w:rFonts w:ascii="宋体" w:hAnsi="宋体" w:eastAsia="宋体" w:cs="宋体"/>
          <w:color w:val="000"/>
          <w:sz w:val="28"/>
          <w:szCs w:val="28"/>
        </w:rPr>
        <w:t xml:space="preserve">（二）交货地点：____</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第十条双方（各方）就履行中产生的任何争议，都应由双方（各方）通过友好协商解决，协商不成的，任何一方有权向人民法院提起诉讼。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第十七条本合同自____起生效。原件一式____份，电子文档合同一份，具有相同法律效力。双方各执份。</w:t>
      </w:r>
    </w:p>
    <w:p>
      <w:pPr>
        <w:ind w:left="0" w:right="0" w:firstLine="560"/>
        <w:spacing w:before="450" w:after="450" w:line="312" w:lineRule="auto"/>
      </w:pPr>
      <w:r>
        <w:rPr>
          <w:rFonts w:ascii="宋体" w:hAnsi="宋体" w:eastAsia="宋体" w:cs="宋体"/>
          <w:color w:val="000"/>
          <w:sz w:val="28"/>
          <w:szCs w:val="28"/>
        </w:rPr>
        <w:t xml:space="preserve">甲方：____乙方：____签字（盖章）____：签字（盖章）____：法定代表人：____法定代表人：____负责人（授权代表）____：负责人（授权代表）____：日期：____日期：____开户银行：____开户银行：____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药品采购合同印花税八</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药品采购合同印花税篇十一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2025-05-02T19:51:54+08:00</dcterms:created>
  <dcterms:modified xsi:type="dcterms:W3CDTF">2025-05-02T19:51:54+08:00</dcterms:modified>
</cp:coreProperties>
</file>

<file path=docProps/custom.xml><?xml version="1.0" encoding="utf-8"?>
<Properties xmlns="http://schemas.openxmlformats.org/officeDocument/2006/custom-properties" xmlns:vt="http://schemas.openxmlformats.org/officeDocument/2006/docPropsVTypes"/>
</file>