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配件采购合同简单(八篇)</w:t>
      </w:r>
      <w:bookmarkEnd w:id="1"/>
    </w:p>
    <w:p>
      <w:pPr>
        <w:jc w:val="center"/>
        <w:spacing w:before="0" w:after="450"/>
      </w:pPr>
      <w:r>
        <w:rPr>
          <w:rFonts w:ascii="Arial" w:hAnsi="Arial" w:eastAsia="Arial" w:cs="Arial"/>
          <w:color w:val="999999"/>
          <w:sz w:val="20"/>
          <w:szCs w:val="20"/>
        </w:rPr>
        <w:t xml:space="preserve">来源：网络  作者：心上人间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配件类采购合同配件采购合同简单一供货方： (以下简称乙方)。签订地点：签定合同的乙方必须达到甲方要求的配套零件的生产供应企业资格要求，在质量、工艺、注册资金等方面不能达到或继续保持甲方的要求的，甲方有权取消对方的配套产品供应资格。为加强共同...</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1、产品名称：汽车配件1批。</w:t>
      </w:r>
    </w:p>
    <w:p>
      <w:pPr>
        <w:ind w:left="0" w:right="0" w:firstLine="560"/>
        <w:spacing w:before="450" w:after="450" w:line="312" w:lineRule="auto"/>
      </w:pPr>
      <w:r>
        <w:rPr>
          <w:rFonts w:ascii="宋体" w:hAnsi="宋体" w:eastAsia="宋体" w:cs="宋体"/>
          <w:color w:val="000"/>
          <w:sz w:val="28"/>
          <w:szCs w:val="28"/>
        </w:rPr>
        <w:t xml:space="preserve">2、产品采购明细详见清单</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乙方就交付的标的物，负有保证第三人不得向甲方主张任何权利的义务，否则，乙方应当赔偿因此给甲方造成的一切损失。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供方对质量负责的条件和期限及责任。供方对产品质量的保证期限为 月，自购车用户购车之日起计算。甲方非最终用户，因为乙方的产品缺陷，不能保证质量的，乙方应当依合同承担违约责任;给购车用户造成财产人身损害的，乙方应当依据[中华人民共和国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产品的包装标准和费用：</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通用的方式包装，没有通用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第七条 产品交货方法、运输方式、到货地点(包括专用线、码头)费用的承担。</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乙方负责将货物运送至合同履行地荣成华泰汽车有限公司仓库，运输费用由乙方的承担。</w:t>
      </w:r>
    </w:p>
    <w:p>
      <w:pPr>
        <w:ind w:left="0" w:right="0" w:firstLine="560"/>
        <w:spacing w:before="450" w:after="450" w:line="312" w:lineRule="auto"/>
      </w:pPr>
      <w:r>
        <w:rPr>
          <w:rFonts w:ascii="宋体" w:hAnsi="宋体" w:eastAsia="宋体" w:cs="宋体"/>
          <w:color w:val="000"/>
          <w:sz w:val="28"/>
          <w:szCs w:val="28"/>
        </w:rPr>
        <w:t xml:space="preserve">第八条 产品的交(提)货期限</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 本合同所指的交货期限指乙方在荣成华泰汽车有限公司仓库交货的时间。逾期交货或提前交货要事先经甲方同意，否则，甲方有权拒绝接受货物。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第九条 产品的价格与货款的结算</w:t>
      </w:r>
    </w:p>
    <w:p>
      <w:pPr>
        <w:ind w:left="0" w:right="0" w:firstLine="560"/>
        <w:spacing w:before="450" w:after="450" w:line="312" w:lineRule="auto"/>
      </w:pPr>
      <w:r>
        <w:rPr>
          <w:rFonts w:ascii="宋体" w:hAnsi="宋体" w:eastAsia="宋体" w:cs="宋体"/>
          <w:color w:val="000"/>
          <w:sz w:val="28"/>
          <w:szCs w:val="28"/>
        </w:rPr>
        <w:t xml:space="preserve">第十条 验收方法及验收费用的承担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5.乙方提前交货的产品、多交的的产品、和品种、型号、规格、花色、质量不符合合同规定的产品，甲方在代保管期内实际支付的保管、保养等费用以及非因甲方保管不善而发生的损失，应当由乙方承担。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8、因为乙方不能交货、迟延交货、或货物不合格，造成甲方停产的，乙方应按人民币5000元 /小时向甲方赔偿， 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 合同的变更、有效期限、未尽事宜、效力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合同执行期内，甲乙双方均不得随意变更或解除合同，合同变更应采用书面形式。合同如有未尽事宜，须本合同自 年 月 日至 年 月 日期间有效，期满可以续签。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第十七条 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第十八条 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配件类采购合同配件采购合同简单二</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三、乙方共销售甲方指定需要配件共计人民币￥273200.00大写贰拾柒万叁仟贰佰元整。</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供货方：北京飞厚祥德商贸有限公司（以下简称乙方）</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w:t>
      </w:r>
    </w:p>
    <w:p>
      <w:pPr>
        <w:ind w:left="0" w:right="0" w:firstLine="560"/>
        <w:spacing w:before="450" w:after="450" w:line="312" w:lineRule="auto"/>
      </w:pPr>
      <w:r>
        <w:rPr>
          <w:rFonts w:ascii="宋体" w:hAnsi="宋体" w:eastAsia="宋体" w:cs="宋体"/>
          <w:color w:val="000"/>
          <w:sz w:val="28"/>
          <w:szCs w:val="28"/>
        </w:rPr>
        <w:t xml:space="preserve">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乙方就交付的标的物，负有保证第三人不得向甲方主张任何权利的义务，否则，乙方应当赔偿因此给甲方造成的一切损失。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乙方应当在自己的产品上标注商品标识便于识别,标识样式、内容及产品编号按甲方的要求为准。 第四条、供方对质量负责的条件和期限及责任。</w:t>
      </w:r>
    </w:p>
    <w:p>
      <w:pPr>
        <w:ind w:left="0" w:right="0" w:firstLine="560"/>
        <w:spacing w:before="450" w:after="450" w:line="312" w:lineRule="auto"/>
      </w:pPr>
      <w:r>
        <w:rPr>
          <w:rFonts w:ascii="宋体" w:hAnsi="宋体" w:eastAsia="宋体" w:cs="宋体"/>
          <w:color w:val="000"/>
          <w:sz w:val="28"/>
          <w:szCs w:val="28"/>
        </w:rPr>
        <w:t xml:space="preserve">供方对产品质量的保证期限 为 月 ，自购车用户购车之日起计算。甲方非最终用户，因为乙方的产品缺陷，不能保证质量的，乙方应当依合同承担违约责任；给购车用户造成财产人身损害的，乙方应当依据[中华人民共和国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 第五条、随机备品、配件工具数量及供应办法。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通用的方式包装，没有通用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乙方负责将货物运送至合同履行指定地点，运输费用由乙方的承担。</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 本合同所指的交货期限指乙方在荣成华泰汽车有限公司仓库交货的时间。 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方应当在对标的货物检验合格后40个工作日内将剩余款项付清。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５．乙方提前交货的产品、多交的的产品、和品种、型号、规格、花色、质量不符合合同规定的产品，甲方在代保管期内实际支付的保管、保养等费用以及非因甲方保管不善而发生的损失，应当由乙方承担。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 元 /小时向甲方 赔偿，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１．甲方中途无故退货，应向乙方偿付退货部分货款10%的违约金。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 . 甲方逾期付款的，应按照中国人民银行有关延期付款的规定向乙方偿付逾期付款的违约金。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 第十九条其他约定（无）</w:t>
      </w:r>
    </w:p>
    <w:p>
      <w:pPr>
        <w:ind w:left="0" w:right="0" w:firstLine="560"/>
        <w:spacing w:before="450" w:after="450" w:line="312" w:lineRule="auto"/>
      </w:pPr>
      <w:r>
        <w:rPr>
          <w:rFonts w:ascii="宋体" w:hAnsi="宋体" w:eastAsia="宋体" w:cs="宋体"/>
          <w:color w:val="000"/>
          <w:sz w:val="28"/>
          <w:szCs w:val="28"/>
        </w:rPr>
        <w:t xml:space="preserve">购货方（甲方）供货方（乙方）北京飞厚祥德商贸有限公司</w:t>
      </w:r>
    </w:p>
    <w:p>
      <w:pPr>
        <w:ind w:left="0" w:right="0" w:firstLine="560"/>
        <w:spacing w:before="450" w:after="450" w:line="312" w:lineRule="auto"/>
      </w:pPr>
      <w:r>
        <w:rPr>
          <w:rFonts w:ascii="宋体" w:hAnsi="宋体" w:eastAsia="宋体" w:cs="宋体"/>
          <w:color w:val="000"/>
          <w:sz w:val="28"/>
          <w:szCs w:val="28"/>
        </w:rPr>
        <w:t xml:space="preserve">账号：账号： 91040154740003471</w:t>
      </w:r>
    </w:p>
    <w:p>
      <w:pPr>
        <w:ind w:left="0" w:right="0" w:firstLine="560"/>
        <w:spacing w:before="450" w:after="450" w:line="312" w:lineRule="auto"/>
      </w:pPr>
      <w:r>
        <w:rPr>
          <w:rFonts w:ascii="宋体" w:hAnsi="宋体" w:eastAsia="宋体" w:cs="宋体"/>
          <w:color w:val="000"/>
          <w:sz w:val="28"/>
          <w:szCs w:val="28"/>
        </w:rPr>
        <w:t xml:space="preserve">开户银行： 开户银行：上海浦东发展银行北京黄寺支行</w:t>
      </w:r>
    </w:p>
    <w:p>
      <w:pPr>
        <w:ind w:left="0" w:right="0" w:firstLine="560"/>
        <w:spacing w:before="450" w:after="450" w:line="312" w:lineRule="auto"/>
      </w:pPr>
      <w:r>
        <w:rPr>
          <w:rFonts w:ascii="宋体" w:hAnsi="宋体" w:eastAsia="宋体" w:cs="宋体"/>
          <w:color w:val="000"/>
          <w:sz w:val="28"/>
          <w:szCs w:val="28"/>
        </w:rPr>
        <w:t xml:space="preserve">代表人：代表人 ：</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四、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 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 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 关于质保问题如下：</w:t>
      </w:r>
    </w:p>
    <w:p>
      <w:pPr>
        <w:ind w:left="0" w:right="0" w:firstLine="560"/>
        <w:spacing w:before="450" w:after="450" w:line="312" w:lineRule="auto"/>
      </w:pPr>
      <w:r>
        <w:rPr>
          <w:rFonts w:ascii="宋体" w:hAnsi="宋体" w:eastAsia="宋体" w:cs="宋体"/>
          <w:color w:val="000"/>
          <w:sz w:val="28"/>
          <w:szCs w:val="28"/>
        </w:rPr>
        <w:t xml:space="preserve">1. 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 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2025-05-03T02:45:56+08:00</dcterms:created>
  <dcterms:modified xsi:type="dcterms:W3CDTF">2025-05-03T02:45:56+08:00</dcterms:modified>
</cp:coreProperties>
</file>

<file path=docProps/custom.xml><?xml version="1.0" encoding="utf-8"?>
<Properties xmlns="http://schemas.openxmlformats.org/officeDocument/2006/custom-properties" xmlns:vt="http://schemas.openxmlformats.org/officeDocument/2006/docPropsVTypes"/>
</file>