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2024年餐厅供货合同协议(三篇)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餐厅供货合同协议一一、 合作关系甲、乙双方自协议签订之日起形成供需合作伙伴关系：1. 甲方所供产品，必须符合产品质量标准，如出现产品质量问题，甲方无条件退货或换货；2.甲方按乙方所需产品规格、数量及时送达乙方，响应时间不超过12小时；3.乙...</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餐厅供货合同协议一</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相关的合同范本食品供货合同钢材供货合同办公用品供货合同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六、其它本协议一式两份，甲、乙双方各执一份备查，如有未尽事宜，协商解决。甲方：乙方：食品厂（盖章）__________________(盖章)授权代表签章_________法人签章____日期________年 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_____专利权、_____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_____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