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酒楼劳务合同范本(必备3篇)</w:t>
      </w:r>
      <w:bookmarkEnd w:id="1"/>
    </w:p>
    <w:p>
      <w:pPr>
        <w:jc w:val="center"/>
        <w:spacing w:before="0" w:after="450"/>
      </w:pPr>
      <w:r>
        <w:rPr>
          <w:rFonts w:ascii="Arial" w:hAnsi="Arial" w:eastAsia="Arial" w:cs="Arial"/>
          <w:color w:val="999999"/>
          <w:sz w:val="20"/>
          <w:szCs w:val="20"/>
        </w:rPr>
        <w:t xml:space="preserve">来源：网络  作者：翠竹清韵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酒楼劳务合同范本1甲方(用人单位)名称：地址：乙方(劳动者)姓名：出生年月： 家庭住址： 居民身份证号码：甲乙双方根据《_劳动合同法》等法律、法规、规章的规定，在平等自愿、协商一致的基础上，同意订立本合同，共同遵守本合同所列条款。&gt;一、 合...</w:t>
      </w:r>
    </w:p>
    <w:p>
      <w:pPr>
        <w:ind w:left="0" w:right="0" w:firstLine="560"/>
        <w:spacing w:before="450" w:after="450" w:line="312" w:lineRule="auto"/>
      </w:pPr>
      <w:r>
        <w:rPr>
          <w:rFonts w:ascii="黑体" w:hAnsi="黑体" w:eastAsia="黑体" w:cs="黑体"/>
          <w:color w:val="000000"/>
          <w:sz w:val="36"/>
          <w:szCs w:val="36"/>
          <w:b w:val="1"/>
          <w:bCs w:val="1"/>
        </w:rPr>
        <w:t xml:space="preserve">酒楼劳务合同范本1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本合同自xx年 月 日起至xx年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试用期自xx年 月 日至xx年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 。经甲乙双方协商同意，可以变更工作岗位(工种)。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&gt;二、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 6岁的未成年人，并按国家规定对女职工实行特殊劳动保护。 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 50%的加班加点工资;公休日安排乙方工作又不能安排补休的，支付不低于乙方工资xx年以上符合续订无固定期限劳动合同条件的，甲方应与其签订无固定期限劳动合同，其具体内容届时甲乙双方另行协商确定。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 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第四十四条 因履行本合同发生的劳动争议，当事人可以向本单位劳动争议调解委员会申请调解;不愿调解或调解不成，当事人一方要求仲裁的，应当自劳动争议发生之日起六十日内向 ****市劳动争议仲裁部门申请仲裁处理。当事人一方也可以直接向劳动争议仲裁部门申请仲裁，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第四十五条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 (三)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第四十六条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第四十八条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 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第一条根据《_劳动法》以及国家、自治区有关劳动政策法规，甲乙双方在平等自愿、协商一致的基础上签订本劳动合同。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第二条乙方为符合就业年龄的_合法公民，有自主选择就业岗位的权力和承担民事、法律责任的资格。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酒楼劳务合同范本3</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2025-07-30T12:17:23+08:00</dcterms:created>
  <dcterms:modified xsi:type="dcterms:W3CDTF">2025-07-30T12:17:23+08:00</dcterms:modified>
</cp:coreProperties>
</file>

<file path=docProps/custom.xml><?xml version="1.0" encoding="utf-8"?>
<Properties xmlns="http://schemas.openxmlformats.org/officeDocument/2006/custom-properties" xmlns:vt="http://schemas.openxmlformats.org/officeDocument/2006/docPropsVTypes"/>
</file>