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最新建筑劳务合同印花税(六篇)</w:t>
      </w:r>
      <w:bookmarkEnd w:id="1"/>
    </w:p>
    <w:p>
      <w:pPr>
        <w:jc w:val="center"/>
        <w:spacing w:before="0" w:after="450"/>
      </w:pPr>
      <w:r>
        <w:rPr>
          <w:rFonts w:ascii="Arial" w:hAnsi="Arial" w:eastAsia="Arial" w:cs="Arial"/>
          <w:color w:val="999999"/>
          <w:sz w:val="20"/>
          <w:szCs w:val="20"/>
        </w:rPr>
        <w:t xml:space="preserve">来源：网络  作者：无殇蝶舞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建筑劳务合同印花税一项目责任人：_______乙方：______________联系电话：_________依照《中华人民共和国合同法》及有关法律法规规定，遵循平等、自愿、公平和诚实信用的原则，双方就本项目工程劳务用工事项协商一致，订立本合...</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建筑劳务合同印花税一</w:t>
      </w:r>
    </w:p>
    <w:p>
      <w:pPr>
        <w:ind w:left="0" w:right="0" w:firstLine="560"/>
        <w:spacing w:before="450" w:after="450" w:line="312" w:lineRule="auto"/>
      </w:pPr>
      <w:r>
        <w:rPr>
          <w:rFonts w:ascii="宋体" w:hAnsi="宋体" w:eastAsia="宋体" w:cs="宋体"/>
          <w:color w:val="000"/>
          <w:sz w:val="28"/>
          <w:szCs w:val="28"/>
        </w:rPr>
        <w:t xml:space="preserve">项目责任人：_______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三、劳务施工内容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项目责任人(签字)：__________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建筑劳务合同印花税二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建筑劳务合同印花税三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项目责任人：_______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三、劳务施工内容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项目责任人(签字)：__________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建筑劳务合同印花税四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建筑劳务合同印花税五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现住址___________________________联系方式________________根据《劳动法》，《劳动合同法》及有关规定，甲乙双方经平等自愿，协商一致，签订本合同。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甲方招用乙方在__________(项目名称)工程中，担任_____________________岗位(工种)工作。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jgj146-__)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 章)______________乙方(签字或盖章)______________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建筑劳务合同印花税六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现住址___________________________联系方式________________根据《劳动法》，《劳动合同法》及有关规定，甲乙双方经平等自愿，协商一致，签订本合同。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甲方招用乙方在__________(项目名称)工程中，担任_____________________岗位(工种)工作。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jgj146-__)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 章)______________乙方(签字或盖章)______________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2025-06-15T11:17:45+08:00</dcterms:created>
  <dcterms:modified xsi:type="dcterms:W3CDTF">2025-06-15T11:17:45+08:00</dcterms:modified>
</cp:coreProperties>
</file>

<file path=docProps/custom.xml><?xml version="1.0" encoding="utf-8"?>
<Properties xmlns="http://schemas.openxmlformats.org/officeDocument/2006/custom-properties" xmlns:vt="http://schemas.openxmlformats.org/officeDocument/2006/docPropsVTypes"/>
</file>