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钢结构施工承包合同书</w:t>
      </w:r>
      <w:bookmarkEnd w:id="1"/>
    </w:p>
    <w:p>
      <w:pPr>
        <w:jc w:val="center"/>
        <w:spacing w:before="0" w:after="450"/>
      </w:pPr>
      <w:r>
        <w:rPr>
          <w:rFonts w:ascii="Arial" w:hAnsi="Arial" w:eastAsia="Arial" w:cs="Arial"/>
          <w:color w:val="999999"/>
          <w:sz w:val="20"/>
          <w:szCs w:val="20"/>
        </w:rPr>
        <w:t xml:space="preserve">来源：网络  作者：落花无言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甲方：____________________________________(发包方)乙方：___________________________________（承包方）经甲乙双方友好协商，遵循《中华人民共和国合同法》、《建筑法》、《建...</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中华人民共和国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 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本工程有效工期 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 年 月 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6、施工过程中质量不符合要求时，甲方或监理有权要求乙方停工整顿或返工处理，情节严重的给予每次1000～20000元处罚，如乙方返工后仍达不到合格要求，甲方有权解除合同，由此造成的一切损失由乙方承担。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w:t>
      </w:r>
    </w:p>
    <w:p>
      <w:pPr>
        <w:ind w:left="0" w:right="0" w:firstLine="560"/>
        <w:spacing w:before="450" w:after="450" w:line="312" w:lineRule="auto"/>
      </w:pPr>
      <w:r>
        <w:rPr>
          <w:rFonts w:ascii="宋体" w:hAnsi="宋体" w:eastAsia="宋体" w:cs="宋体"/>
          <w:color w:val="000"/>
          <w:sz w:val="28"/>
          <w:szCs w:val="28"/>
        </w:rPr>
        <w:t xml:space="preserve">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 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 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 退还履约保证金 %，具备竣工验收条件退还履约保证金 %。</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1、乙方垫资施工至 后，经甲方核实确认工程量价款后15日内向乙方支付已完工程量的 %工程款 。</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 %。</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 %；备案完成后付到工程决算款 %。</w:t>
      </w:r>
    </w:p>
    <w:p>
      <w:pPr>
        <w:ind w:left="0" w:right="0" w:firstLine="560"/>
        <w:spacing w:before="450" w:after="450" w:line="312" w:lineRule="auto"/>
      </w:pPr>
      <w:r>
        <w:rPr>
          <w:rFonts w:ascii="宋体" w:hAnsi="宋体" w:eastAsia="宋体" w:cs="宋体"/>
          <w:color w:val="000"/>
          <w:sz w:val="28"/>
          <w:szCs w:val="28"/>
        </w:rPr>
        <w:t xml:space="preserve">4、余留工程款的 %为保修款，按双方保修协议支付，直至结清全部工程价款。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 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 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 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 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 %的违约金。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 元/每天的违约金，每提前一天甲方向乙方奖金 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 元/每天的违约金，每提前一天甲方向乙方奖金 元。</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2025-06-21T16:03:32+08:00</dcterms:created>
  <dcterms:modified xsi:type="dcterms:W3CDTF">2025-06-21T16:03:32+08:00</dcterms:modified>
</cp:coreProperties>
</file>

<file path=docProps/custom.xml><?xml version="1.0" encoding="utf-8"?>
<Properties xmlns="http://schemas.openxmlformats.org/officeDocument/2006/custom-properties" xmlns:vt="http://schemas.openxmlformats.org/officeDocument/2006/docPropsVTypes"/>
</file>