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最新个人承包鱼塘合同(三篇)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承包鱼塘合同一承包方：_____________________(以下简称乙方)为了改变传统陈旧的农业耕作形式促进农村经济的发展，甲方将集体所有的鱼塘承包给乙方，用于养殖业。根据《中华人民共和国土地管理法》、《中华人民共和国合同法》及相...</w:t>
      </w:r>
    </w:p>
    <w:p>
      <w:pPr>
        <w:ind w:left="0" w:right="0" w:firstLine="560"/>
        <w:spacing w:before="450" w:after="450" w:line="312" w:lineRule="auto"/>
      </w:pPr>
      <w:r>
        <w:rPr>
          <w:rFonts w:ascii="黑体" w:hAnsi="黑体" w:eastAsia="黑体" w:cs="黑体"/>
          <w:color w:val="000000"/>
          <w:sz w:val="36"/>
          <w:szCs w:val="36"/>
          <w:b w:val="1"/>
          <w:bCs w:val="1"/>
        </w:rPr>
        <w:t xml:space="preserve">个人承包鱼塘合同一</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承包金每年共计人民币_____元。</w:t>
      </w:r>
    </w:p>
    <w:p>
      <w:pPr>
        <w:ind w:left="0" w:right="0" w:firstLine="560"/>
        <w:spacing w:before="450" w:after="450" w:line="312" w:lineRule="auto"/>
      </w:pPr>
      <w:r>
        <w:rPr>
          <w:rFonts w:ascii="宋体" w:hAnsi="宋体" w:eastAsia="宋体" w:cs="宋体"/>
          <w:color w:val="000"/>
          <w:sz w:val="28"/>
          <w:szCs w:val="28"/>
        </w:rPr>
        <w:t xml:space="preserve">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享受国家规定的优惠政策。</w:t>
      </w:r>
    </w:p>
    <w:p>
      <w:pPr>
        <w:ind w:left="0" w:right="0" w:firstLine="560"/>
        <w:spacing w:before="450" w:after="450" w:line="312" w:lineRule="auto"/>
      </w:pPr>
      <w:r>
        <w:rPr>
          <w:rFonts w:ascii="宋体" w:hAnsi="宋体" w:eastAsia="宋体" w:cs="宋体"/>
          <w:color w:val="000"/>
          <w:sz w:val="28"/>
          <w:szCs w:val="28"/>
        </w:rPr>
        <w:t xml:space="preserve">享有对公共设施的使用权。</w:t>
      </w:r>
    </w:p>
    <w:p>
      <w:pPr>
        <w:ind w:left="0" w:right="0" w:firstLine="560"/>
        <w:spacing w:before="450" w:after="450" w:line="312" w:lineRule="auto"/>
      </w:pPr>
      <w:r>
        <w:rPr>
          <w:rFonts w:ascii="宋体" w:hAnsi="宋体" w:eastAsia="宋体" w:cs="宋体"/>
          <w:color w:val="000"/>
          <w:sz w:val="28"/>
          <w:szCs w:val="28"/>
        </w:rPr>
        <w:t xml:space="preserve">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w:t>
      </w:r>
    </w:p>
    <w:p>
      <w:pPr>
        <w:ind w:left="0" w:right="0" w:firstLine="560"/>
        <w:spacing w:before="450" w:after="450" w:line="312" w:lineRule="auto"/>
      </w:pPr>
      <w:r>
        <w:rPr>
          <w:rFonts w:ascii="宋体" w:hAnsi="宋体" w:eastAsia="宋体" w:cs="宋体"/>
          <w:color w:val="000"/>
          <w:sz w:val="28"/>
          <w:szCs w:val="28"/>
        </w:rPr>
        <w:t xml:space="preserve">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个人承包鱼塘合同二</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甲方为发展农村经济,加快社会主义新农村建设,充分利用当地的资源优势,改善人民群众生活水平,经甲方村民代表会议讨论通过,甲方决定将位于人民村二社童子湾的鱼塘承包给乙方，经双方协商达成如下协议：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一、乙方承包鱼塘的土名：童子湾鱼塘。</w:t>
      </w:r>
    </w:p>
    <w:p>
      <w:pPr>
        <w:ind w:left="0" w:right="0" w:firstLine="560"/>
        <w:spacing w:before="450" w:after="450" w:line="312" w:lineRule="auto"/>
      </w:pPr>
      <w:r>
        <w:rPr>
          <w:rFonts w:ascii="宋体" w:hAnsi="宋体" w:eastAsia="宋体" w:cs="宋体"/>
          <w:color w:val="000"/>
          <w:sz w:val="28"/>
          <w:szCs w:val="28"/>
        </w:rPr>
        <w:t xml:space="preserve">二、承包期限______年，即从______年______月______日至______年______月______日止。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三、承包金额和缴纳方法：鱼塘承包总金额为伍仟元(￥)。签订之日一次性付清。</w:t>
      </w:r>
    </w:p>
    <w:p>
      <w:pPr>
        <w:ind w:left="0" w:right="0" w:firstLine="560"/>
        <w:spacing w:before="450" w:after="450" w:line="312" w:lineRule="auto"/>
      </w:pPr>
      <w:r>
        <w:rPr>
          <w:rFonts w:ascii="宋体" w:hAnsi="宋体" w:eastAsia="宋体" w:cs="宋体"/>
          <w:color w:val="000"/>
          <w:sz w:val="28"/>
          <w:szCs w:val="28"/>
        </w:rPr>
        <w:t xml:space="preserve">四、甲方提供鱼塘给乙方承包经营，乙方必须按规定养殖水产物，不允许随意改变其使用用途和破坏鱼塘。</w:t>
      </w:r>
    </w:p>
    <w:p>
      <w:pPr>
        <w:ind w:left="0" w:right="0" w:firstLine="560"/>
        <w:spacing w:before="450" w:after="450" w:line="312" w:lineRule="auto"/>
      </w:pPr>
      <w:r>
        <w:rPr>
          <w:rFonts w:ascii="宋体" w:hAnsi="宋体" w:eastAsia="宋体" w:cs="宋体"/>
          <w:color w:val="000"/>
          <w:sz w:val="28"/>
          <w:szCs w:val="28"/>
        </w:rPr>
        <w:t xml:space="preserve">五、在承包期内，因国家建设或者乡镇需要征用土地时，甲乙双方应无条件服从，本合同同时解除。征地单位按征用土地的有关规定予以补偿，有关青苗补偿费归乙方，土地补偿费和其他补偿费归甲方。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六、养鱼与农业用水发生矛盾时，甲方必须保证乙方用水最低水位线不低于1米。如发生偷、毒、炸鱼等情况，甲方应积极协助乙方处理。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1、甲、乙双方均不得违反合同条款，否则需向对方支付违约金伍万元(￥)。</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2、乙方若中途退包，提前解除合同，视为违约，甲方将不退承包金。</w:t>
      </w:r>
    </w:p>
    <w:p>
      <w:pPr>
        <w:ind w:left="0" w:right="0" w:firstLine="560"/>
        <w:spacing w:before="450" w:after="450" w:line="312" w:lineRule="auto"/>
      </w:pPr>
      <w:r>
        <w:rPr>
          <w:rFonts w:ascii="宋体" w:hAnsi="宋体" w:eastAsia="宋体" w:cs="宋体"/>
          <w:color w:val="000"/>
          <w:sz w:val="28"/>
          <w:szCs w:val="28"/>
        </w:rPr>
        <w:t xml:space="preserve">3、如甲方违反约定义务，除支付违约金给乙方外。违约造成的损失另行赔偿，金额由双方协商或委托有评估资质的.中介机构评估，其评估结果对双方均有约束力。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4、如因此合同发生争议，双方应友好协商解决，如协商不成应提交上级政府部门解决或提请司法解决。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5、合同期满，在同等条件下优先乙方续包，若乙方不再续包，承包范围内土地上的一切设施归甲方所有。</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八、本合同一式叁份，甲、乙双方各执一份，大桥镇人民村民委员会备案一份。本合同双方签字盖章(印)，即日生效。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法人或代表签字：_______</w:t>
      </w:r>
    </w:p>
    <w:p>
      <w:pPr>
        <w:ind w:left="0" w:right="0" w:firstLine="560"/>
        <w:spacing w:before="450" w:after="450" w:line="312" w:lineRule="auto"/>
      </w:pPr>
      <w:r>
        <w:rPr>
          <w:rFonts w:ascii="宋体" w:hAnsi="宋体" w:eastAsia="宋体" w:cs="宋体"/>
          <w:color w:val="000"/>
          <w:sz w:val="28"/>
          <w:szCs w:val="28"/>
        </w:rPr>
        <w:t xml:space="preserve">法人或代表签字：_______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个人承包鱼塘合同三</w:t>
      </w:r>
    </w:p>
    <w:p>
      <w:pPr>
        <w:ind w:left="0" w:right="0" w:firstLine="560"/>
        <w:spacing w:before="450" w:after="450" w:line="312" w:lineRule="auto"/>
      </w:pPr>
      <w:r>
        <w:rPr>
          <w:rFonts w:ascii="宋体" w:hAnsi="宋体" w:eastAsia="宋体" w:cs="宋体"/>
          <w:color w:val="000"/>
          <w:sz w:val="28"/>
          <w:szCs w:val="28"/>
        </w:rPr>
        <w:t xml:space="preserve">发包方：恩阳区石城乡方山村五社(简称甲方)</w:t>
      </w:r>
    </w:p>
    <w:p>
      <w:pPr>
        <w:ind w:left="0" w:right="0" w:firstLine="560"/>
        <w:spacing w:before="450" w:after="450" w:line="312" w:lineRule="auto"/>
      </w:pPr>
      <w:r>
        <w:rPr>
          <w:rFonts w:ascii="宋体" w:hAnsi="宋体" w:eastAsia="宋体" w:cs="宋体"/>
          <w:color w:val="000"/>
          <w:sz w:val="28"/>
          <w:szCs w:val="28"/>
        </w:rPr>
        <w:t xml:space="preserve">承包方： 杨东(简称乙方)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小写( 200.00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2.承包金乙方一次付清给甲方200.00/年*5=1000.00元,大写壹仟元人民币。由甲方出具合法收据。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3、甲方在农忙季节用鱼塘水时水位不得低于1.3米。 (二)乙方的权利和义务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 方： 石城乡方山村五社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2025-05-02T09:17:54+08:00</dcterms:created>
  <dcterms:modified xsi:type="dcterms:W3CDTF">2025-05-02T09:17:54+08:00</dcterms:modified>
</cp:coreProperties>
</file>

<file path=docProps/custom.xml><?xml version="1.0" encoding="utf-8"?>
<Properties xmlns="http://schemas.openxmlformats.org/officeDocument/2006/custom-properties" xmlns:vt="http://schemas.openxmlformats.org/officeDocument/2006/docPropsVTypes"/>
</file>