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展厅承包合同67篇(模板)</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展厅承包合同一承揽方（以下简称“乙方”）：____________单位地址：______________________________法定代表人：____________________________监理人及电话：___________...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展厅承包合同一</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_____，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_____，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1、双方约定本工程施工质量按下列第______项标准验收：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（2）《安徽省家庭房屋装饰装修工程质量验收规定》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（2）如协商达成一致意见，由双方同意的工程质量检测机构鉴定，所需费用及因此造成的损失，由责任方承担。双方均有责任，由双方根据其责任分别承担。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（2）______________________________________支付次数支付时间付款比例支付金额第一次合同签订之日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（2）向____________________________________人员法院起诉。</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展厅承包合同二</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 工程作业承揽协商一致，签订本合同，双方共同遵照执行。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3、承揽方式：该工程为包工包料(即包清工) 。</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1、本工程的工期从 年 月 日至 年 月 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1、工程款总价为 元。</w:t>
      </w:r>
    </w:p>
    <w:p>
      <w:pPr>
        <w:ind w:left="0" w:right="0" w:firstLine="560"/>
        <w:spacing w:before="450" w:after="450" w:line="312" w:lineRule="auto"/>
      </w:pPr>
      <w:r>
        <w:rPr>
          <w:rFonts w:ascii="宋体" w:hAnsi="宋体" w:eastAsia="宋体" w:cs="宋体"/>
          <w:color w:val="000"/>
          <w:sz w:val="28"/>
          <w:szCs w:val="28"/>
        </w:rPr>
        <w:t xml:space="preserve">2、支付方式：合同签订后支付 工程款，工程竣工验收合格后甲方向乙方支付的工程款应达到工程款总额的 %，剩余 %的工程款作为乙方的质保金，在工程竣工验收一年后由甲方向乙方支付。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在施工过程中，乙方应严格按照甲方提供的本工程施工图纸及图纸变更手续精心施工，认真执行国家现行施工标准及验收规范。</w:t>
      </w:r>
    </w:p>
    <w:p>
      <w:pPr>
        <w:ind w:left="0" w:right="0" w:firstLine="560"/>
        <w:spacing w:before="450" w:after="450" w:line="312" w:lineRule="auto"/>
      </w:pPr>
      <w:r>
        <w:rPr>
          <w:rFonts w:ascii="宋体" w:hAnsi="宋体" w:eastAsia="宋体" w:cs="宋体"/>
          <w:color w:val="000"/>
          <w:sz w:val="28"/>
          <w:szCs w:val="28"/>
        </w:rPr>
        <w:t xml:space="preserve">五、双方责任和权利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2、乙方固定技术力量达不到合格标准，甲方有权与乙方解除本合同，并要求乙方随时退场。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3、乙方不服从项目部工作安排、施工管理，安全文明施工管理或工程工期、质量达不到项目部的质量工期要求，甲方有权与乙方解除本合同并要求乙方退场。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3、乙方应严格按照合同约定的安全质量标准施工，如因质量不合格造成返工的，材料费、人工费均由乙方负责，由此给甲方造成损失的，乙方还应承担赔偿责任。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展厅承包合同五</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展厅承包合同八</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甲方将己方工厂的物件的产品全权委托乙方承运，运输方式为公路汽车运输服务。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2、货物安全达到目的地，凭随车货物单按月结算，结清并支付运费。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4、每车装货完毕甲方向乙方提供装货重量、数量及货物清单，乙方出据〈货运单〉，一车一单(货运单一式两份，货主一份，随承运货物车辆一份)，货物安全到达凭〈货物单〉交付货物。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5、输过程中，发生货物丢失、破损，由乙方负责赔偿。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6、甲乙双方协议签字生效后，任何一方不得擅自解除合同，相互遵守相关合同法，合同期间甲方不得以任何理由将货物交付第三方承运。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2、甲、乙双方违反合同有关条款约定并造成经济损失的，责任方赔偿对方全部经济损失。</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本合同在履行过程中发生纠纷时，甲、乙双方协商解决，协商不成时，则双方可向合同签订地、合同履行地或被告所在地人民法院提起诉讼。合同的签订地在阳江市江城区。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展厅承包合同篇十</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6)所有参展的展品清单，特别需要注明的是有关型设备、电流操作的展品及会产生震动、噪声的展品清单。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黑体" w:hAnsi="黑体" w:eastAsia="黑体" w:cs="黑体"/>
          <w:color w:val="000000"/>
          <w:sz w:val="34"/>
          <w:szCs w:val="34"/>
          <w:b w:val="1"/>
          <w:bCs w:val="1"/>
        </w:rPr>
        <w:t xml:space="preserve">展厅承包合同篇十一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展厅承包合同篇十二</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甲乙双方根据《_民法典》及有关法律、法规的规定，本着平等互利、诚实守信的原则，就展示厅工程施工事项达成以下合同：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4、建筑面积：约_____平方米;</w:t>
      </w:r>
    </w:p>
    <w:p>
      <w:pPr>
        <w:ind w:left="0" w:right="0" w:firstLine="560"/>
        <w:spacing w:before="450" w:after="450" w:line="312" w:lineRule="auto"/>
      </w:pPr>
      <w:r>
        <w:rPr>
          <w:rFonts w:ascii="宋体" w:hAnsi="宋体" w:eastAsia="宋体" w:cs="宋体"/>
          <w:color w:val="000"/>
          <w:sz w:val="28"/>
          <w:szCs w:val="28"/>
        </w:rPr>
        <w:t xml:space="preserve">5、承包方式：___________;</w:t>
      </w:r>
    </w:p>
    <w:p>
      <w:pPr>
        <w:ind w:left="0" w:right="0" w:firstLine="560"/>
        <w:spacing w:before="450" w:after="450" w:line="312" w:lineRule="auto"/>
      </w:pPr>
      <w:r>
        <w:rPr>
          <w:rFonts w:ascii="宋体" w:hAnsi="宋体" w:eastAsia="宋体" w:cs="宋体"/>
          <w:color w:val="000"/>
          <w:sz w:val="28"/>
          <w:szCs w:val="28"/>
        </w:rPr>
        <w:t xml:space="preserve">6、工程内容：___________，布展项目内容是由乙方所提供的，经甲方认可的设计方案、工程造价清单所示的内容，为本合同签订的依据。合同生效后，乙方在15日内完成方案设计优化，报甲方审核。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甲乙双方约定合同期限为______天，自______年____月_____日起至______年____月_____日止。签订合同后乙方即按双方已确定的设计方案及规定的材料制作，不得擅自修改方案，且必须在约定时间内完成搭建与装修工作并经甲方验收合格，以保证甲方在时间即____日按时参展。</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按当地有关规定标准执行。</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甲乙双方约定该工程造价为______元人民币(大写)，该费用包含场地管理费、电费、发票税金。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2、方案优化通过甲方审核、施工人员进场正式开工后一周内，支付合同价款25%。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3、内装饰主体工程过半、隐蔽工程、布线工程初步完工，电子设备进场，待甲方在_____对模型初步验收合格后进场安装前，经甲方核对签认，支付乙方项目总款的30%。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2、补充合同书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4、招标文件、投标书及其附件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6、标准、规范及相关技术文件</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8、明确双方权利，义务的记要、合同</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10、原标书，中标方案投标文件中提及的内容要求</w:t>
      </w:r>
    </w:p>
    <w:p>
      <w:pPr>
        <w:ind w:left="0" w:right="0" w:firstLine="560"/>
        <w:spacing w:before="450" w:after="450" w:line="312" w:lineRule="auto"/>
      </w:pPr>
      <w:r>
        <w:rPr>
          <w:rFonts w:ascii="宋体" w:hAnsi="宋体" w:eastAsia="宋体" w:cs="宋体"/>
          <w:color w:val="000"/>
          <w:sz w:val="28"/>
          <w:szCs w:val="28"/>
        </w:rPr>
        <w:t xml:space="preserve">双方有关本工程的洽商、变更等书面合同或文件视为本合同的组成部分。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展厅承包合同篇十四</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2025-05-02T23:07:28+08:00</dcterms:created>
  <dcterms:modified xsi:type="dcterms:W3CDTF">2025-05-02T23:07:28+08:00</dcterms:modified>
</cp:coreProperties>
</file>

<file path=docProps/custom.xml><?xml version="1.0" encoding="utf-8"?>
<Properties xmlns="http://schemas.openxmlformats.org/officeDocument/2006/custom-properties" xmlns:vt="http://schemas.openxmlformats.org/officeDocument/2006/docPropsVTypes"/>
</file>