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总经理公司年会发言稿三篇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遇与挑战同在，困难与希望共存。十载风雨身后事，策马扬鞭向前看。站在新年的起跑线上，我们看到了希望，也看到了明天的辉煌。我们会以海纳百川的气魄，风雨同舟，一路前行，创造更加辉煌的明天！为大家整理的《总经理公司年会发言稿三篇》，希望对大家有所...</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十载风雨身后事，策马扬鞭向前看。站在新年的起跑线上，我们看到了希望，也看到了明天的辉煌。我们会以海纳百川的气魄，风雨同舟，一路前行，创造更加辉煌的明天！为大家整理的《总经理公司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亲爱的各位公司员工及加盟商代表们：</w:t>
      </w:r>
    </w:p>
    <w:p>
      <w:pPr>
        <w:ind w:left="0" w:right="0" w:firstLine="560"/>
        <w:spacing w:before="450" w:after="450" w:line="312" w:lineRule="auto"/>
      </w:pPr>
      <w:r>
        <w:rPr>
          <w:rFonts w:ascii="宋体" w:hAnsi="宋体" w:eastAsia="宋体" w:cs="宋体"/>
          <w:color w:val="000"/>
          <w:sz w:val="28"/>
          <w:szCs w:val="28"/>
        </w:rPr>
        <w:t xml:space="preserve">　　大家晚上好！首先，我谨代表万丰国际林业有限公司，万丰国际珠宝及千饰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19岁写出自己的第一个3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年，全体员工以高度的责任心和饱满的工作热情与公司共同面对困难，战胜困难，不辞辛劳加班加点如期交货，涌现出一批优秀员工代表，使公司以诚信赢得客户的更加青睐，保持订单的稳定。在大家的努力下，20**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2025-05-04T09:41:03+08:00</dcterms:created>
  <dcterms:modified xsi:type="dcterms:W3CDTF">2025-05-04T09:41:03+08:00</dcterms:modified>
</cp:coreProperties>
</file>

<file path=docProps/custom.xml><?xml version="1.0" encoding="utf-8"?>
<Properties xmlns="http://schemas.openxmlformats.org/officeDocument/2006/custom-properties" xmlns:vt="http://schemas.openxmlformats.org/officeDocument/2006/docPropsVTypes"/>
</file>