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202_建团百年10分钟演讲稿范文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是中国共青团成立100周年，这是一代又一代年轻人100年来为建设美丽祖国而努力奋斗的百年历程。下面是小编给大家整理的关于20_建团百年10分钟演讲稿，欢迎大家来阅读。建团百年10分钟演讲稿1大家好!岁月时光总是不留人，转眼间我们伟大...</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20_年是中国共青团成立100周年，这是一代又一代年轻人100年来为建设美丽祖国而努力奋斗的百年历程。下面是小编给大家整理的关于20_建团百年10分钟演讲稿，欢迎大家来阅读。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岁月时光总是不留人，转眼间我们伟大的共青团已经走完了100年的路程。在这20_年里，伟大的共青团迎来了它的100周年纪念日，全国人民此时此刻在高呼着歌颂着，心中除了高兴，更多的是无比的自豪。</w:t>
      </w:r>
    </w:p>
    <w:p>
      <w:pPr>
        <w:ind w:left="0" w:right="0" w:firstLine="560"/>
        <w:spacing w:before="450" w:after="450" w:line="312" w:lineRule="auto"/>
      </w:pPr>
      <w:r>
        <w:rPr>
          <w:rFonts w:ascii="宋体" w:hAnsi="宋体" w:eastAsia="宋体" w:cs="宋体"/>
          <w:color w:val="000"/>
          <w:sz w:val="28"/>
          <w:szCs w:val="28"/>
        </w:rPr>
        <w:t xml:space="preserve">作为一个新时期的共青团员，新时代的思想政治理论学习是不可或缺的，我们当下只有不断努力学习创新知识，成长，今后才能在新时代为祖国发展的事业做出一份贡献。</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新时代创新的精神，我们是拥有年轻岁月的人，应该要心怀宏心壮志，抓住每一次的机会，不断的去突破自己，要在生命最好的时间段绽放美丽的风采，这才是真正的新时代共青团应该有的样子。</w:t>
      </w:r>
    </w:p>
    <w:p>
      <w:pPr>
        <w:ind w:left="0" w:right="0" w:firstLine="560"/>
        <w:spacing w:before="450" w:after="450" w:line="312" w:lineRule="auto"/>
      </w:pPr>
      <w:r>
        <w:rPr>
          <w:rFonts w:ascii="宋体" w:hAnsi="宋体" w:eastAsia="宋体" w:cs="宋体"/>
          <w:color w:val="000"/>
          <w:sz w:val="28"/>
          <w:szCs w:val="28"/>
        </w:rPr>
        <w:t xml:space="preserve">在这个时代里，不管是哪个国家的青年人，都始终扮演者十分重要的角色。他们的整体素质如何，都一定程度上决定着国家、民族和革命、建设事业的前途。少年强，则国家强，青少年始终是祖国未来发展的新血脉，而一旦这新的血脉被激活了，今后必定会绽放出无穷的力量。在任何的一个时代里，共青团都需要青年的贡献。同时我们也要努力成为理想远大、信念坚定的新一代品德高尚的祖国未来接班人。</w:t>
      </w:r>
    </w:p>
    <w:p>
      <w:pPr>
        <w:ind w:left="0" w:right="0" w:firstLine="560"/>
        <w:spacing w:before="450" w:after="450" w:line="312" w:lineRule="auto"/>
      </w:pPr>
      <w:r>
        <w:rPr>
          <w:rFonts w:ascii="宋体" w:hAnsi="宋体" w:eastAsia="宋体" w:cs="宋体"/>
          <w:color w:val="000"/>
          <w:sz w:val="28"/>
          <w:szCs w:val="28"/>
        </w:rPr>
        <w:t xml:space="preserve">为此我们要坚持与时代同步伐、与祖国共命运、与民族齐奋斗，这样才能拥有壮丽的青春，才能拥有去实现今后人生美好的理想资本。我们只有在这种思想的支配下，个人的行为才会有价值。当然，生活是一个涉及方方面面的大杂烩，我们只有从小事做起才能一步步实现最终的目标，才能在祝贺伟大的共青团成立100周年的同时，更好的体现出作为一个祖国青年本应该有的价值。</w:t>
      </w:r>
    </w:p>
    <w:p>
      <w:pPr>
        <w:ind w:left="0" w:right="0" w:firstLine="560"/>
        <w:spacing w:before="450" w:after="450" w:line="312" w:lineRule="auto"/>
      </w:pPr>
      <w:r>
        <w:rPr>
          <w:rFonts w:ascii="宋体" w:hAnsi="宋体" w:eastAsia="宋体" w:cs="宋体"/>
          <w:color w:val="000"/>
          <w:sz w:val="28"/>
          <w:szCs w:val="28"/>
        </w:rPr>
        <w:t xml:space="preserve">在这建团100周年的伟大时刻，身为新时代的我们在承载着国家未来发展重大的责任同时，我们也不要忘记初心，要牢记使命，不断前进，努力拼搏奋斗着，只有这样，祖国未来的发展和民族未来的希望将会是一片光明的。所以我们青少年在平常生活中应该从身边的小事做起，努力不断培养出创新精神，把自己铸造成才。就让我们现在开始努力做好自己，回报社会，祝贺我们伟大的共青团在这100周年越来越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20_建团百年10分钟演讲稿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2025-08-05T16:20:20+08:00</dcterms:created>
  <dcterms:modified xsi:type="dcterms:W3CDTF">2025-08-05T16:20:20+08:00</dcterms:modified>
</cp:coreProperties>
</file>

<file path=docProps/custom.xml><?xml version="1.0" encoding="utf-8"?>
<Properties xmlns="http://schemas.openxmlformats.org/officeDocument/2006/custom-properties" xmlns:vt="http://schemas.openxmlformats.org/officeDocument/2006/docPropsVTypes"/>
</file>