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垃圾分类主题国旗下讲话稿模板</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垃圾分类主题国旗下讲话稿模板5篇在发展不断提速的社会中,在很多情况下我们需要用到讲话稿,讲话稿可以帮助发言者更好的表达，在写之前，可以先参考范文。下面是小编为大家整理的垃圾分类主题国旗下讲话稿模板，希望能够帮助到大家!垃圾分类主题国旗下讲话...</w:t>
      </w:r>
    </w:p>
    <w:p>
      <w:pPr>
        <w:ind w:left="0" w:right="0" w:firstLine="560"/>
        <w:spacing w:before="450" w:after="450" w:line="312" w:lineRule="auto"/>
      </w:pPr>
      <w:r>
        <w:rPr>
          <w:rFonts w:ascii="宋体" w:hAnsi="宋体" w:eastAsia="宋体" w:cs="宋体"/>
          <w:color w:val="000"/>
          <w:sz w:val="28"/>
          <w:szCs w:val="28"/>
        </w:rPr>
        <w:t xml:space="preserve">垃圾分类主题国旗下讲话稿模板5篇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在发展不断提速的社会中,在很多情况下我们需要用到讲话稿,讲话稿可以帮助发言者更好的表达，在写之前，可以先参考范文。下面是小编为大家整理的垃圾分类主题国旗下讲话稿模板，希望能够帮助到大家!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我是五班的。我今天讲话的题目是：垃圾分类，从我做起!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我在x班，x年级，今天讲话的题目是：垃圾分类，从我做起！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不久前，通过对市民的调查，我发现人们对垃圾分类基本上有了一定的了解，这说明我们的垃圾分类宣传起到了一定的作用。然而，只有一半的人有垃圾分类的习惯，这表明我们的习惯还没有很好地养成，我们仍然需要加强执行力，养成更好的习惯。另一方面，人们对目前的垃圾桶并不满意。有些社区甚至没有分类垃圾桶、车站、商业中心、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20__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2025-06-20T18:59:37+08:00</dcterms:created>
  <dcterms:modified xsi:type="dcterms:W3CDTF">2025-06-20T18:59:37+08:00</dcterms:modified>
</cp:coreProperties>
</file>

<file path=docProps/custom.xml><?xml version="1.0" encoding="utf-8"?>
<Properties xmlns="http://schemas.openxmlformats.org/officeDocument/2006/custom-properties" xmlns:vt="http://schemas.openxmlformats.org/officeDocument/2006/docPropsVTypes"/>
</file>