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两个责任约谈讲话</w:t>
      </w:r>
      <w:bookmarkEnd w:id="1"/>
    </w:p>
    <w:p>
      <w:pPr>
        <w:jc w:val="center"/>
        <w:spacing w:before="0" w:after="450"/>
      </w:pPr>
      <w:r>
        <w:rPr>
          <w:rFonts w:ascii="Arial" w:hAnsi="Arial" w:eastAsia="Arial" w:cs="Arial"/>
          <w:color w:val="999999"/>
          <w:sz w:val="20"/>
          <w:szCs w:val="20"/>
        </w:rPr>
        <w:t xml:space="preserve">来源：网络  作者：空谷幽兰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约谈指的是颇具中国特色的一种制度。指拥有具体行政职权的机关，通过约谈沟通、学习政策法规、分析讲评等方式，对下级组织运行中存在的问题予以纠正并规范的准具体行政行为。本站站今天为大家精心准备了两个责任约谈讲话，希望对大家有所帮助!　　两个责任约...</w:t>
      </w:r>
    </w:p>
    <w:p>
      <w:pPr>
        <w:ind w:left="0" w:right="0" w:firstLine="560"/>
        <w:spacing w:before="450" w:after="450" w:line="312" w:lineRule="auto"/>
      </w:pPr>
      <w:r>
        <w:rPr>
          <w:rFonts w:ascii="宋体" w:hAnsi="宋体" w:eastAsia="宋体" w:cs="宋体"/>
          <w:color w:val="000"/>
          <w:sz w:val="28"/>
          <w:szCs w:val="28"/>
        </w:rPr>
        <w:t xml:space="preserve">约谈指的是颇具中国特色的一种制度。指拥有具体行政职权的机关，通过约谈沟通、学习政策法规、分析讲评等方式，对下级组织运行中存在的问题予以纠正并规范的准具体行政行为。本站站今天为大家精心准备了两个责任约谈讲话，希望对大家有所帮助![_TAG_h2]　　两个责任约谈讲话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5月25日，省委办公厅印发了《关于落实党风廉政建设党委主体责任和纪委监督责任的意见(试行)》。市委高度重视《意见》的贯彻落实，6月12日，全市召开落实“两个责任”推进正风肃纪工作会议，宏建书记对落实“两个责任”进行了安排部署。会后，刘本良书记对我区落实细化“两个责任”进行了专题研究和安排，区委专门印发“两个责任”的实施意见和考核办法。为传导责任压力，推动责任履行，区委决定，对各乡镇街道党政主要领导、纪委书记和区级部门党组(党委)、纪检组(纪委)主要负责人落实“两个责任”工作开展约谈。</w:t>
      </w:r>
    </w:p>
    <w:p>
      <w:pPr>
        <w:ind w:left="0" w:right="0" w:firstLine="560"/>
        <w:spacing w:before="450" w:after="450" w:line="312" w:lineRule="auto"/>
      </w:pPr>
      <w:r>
        <w:rPr>
          <w:rFonts w:ascii="宋体" w:hAnsi="宋体" w:eastAsia="宋体" w:cs="宋体"/>
          <w:color w:val="000"/>
          <w:sz w:val="28"/>
          <w:szCs w:val="28"/>
        </w:rPr>
        <w:t xml:space="preserve">　　刚才，约谈了区旅游局冉局长和姚书记，大家对中央“两个责任”和省委《意见》的认识都非常到位，总结了做法和存在的问题，对下步工作谈了具体的举措。一会，还要组织签订承诺书，开展知识测试，知识测试在全省还是创新，事先也没有告知你们答案，主要目的就是让大家在思想上紧起来，主动担起责任。下面，我讲四点意见：</w:t>
      </w:r>
    </w:p>
    <w:p>
      <w:pPr>
        <w:ind w:left="0" w:right="0" w:firstLine="560"/>
        <w:spacing w:before="450" w:after="450" w:line="312" w:lineRule="auto"/>
      </w:pPr>
      <w:r>
        <w:rPr>
          <w:rFonts w:ascii="宋体" w:hAnsi="宋体" w:eastAsia="宋体" w:cs="宋体"/>
          <w:color w:val="000"/>
          <w:sz w:val="28"/>
          <w:szCs w:val="28"/>
        </w:rPr>
        <w:t xml:space="preserve">　　一、要牢记政治使命。党的十八届三中全会明确提出在落实党风廉政建设责任制方面，党委负主体责任，纪委负监督责任，并要求制定实施切实可行的责任追究制度。十八届中央纪委三次全会也对落实好“两个责任”作出具体部署。为贯彻中央关于落实“两个责任”的重要决策部署，省委在落实“两个责任”、推进纪律检查体制改革等方面进行了积极探索，省纪委在深入调查研究、广泛听取和征求各方意见基础上，在全国率先出台落实“两个责任”的《意见》，这是我省第一个系统规范“两个责任”的省委文件，顺应了当前党风廉政建设和反腐败斗争的形势任务，彰显了全力推进党风廉政建设和反腐败斗争的责任担当，为全省各级党委、纪委履行好党章赋予的职责指明了方向，为确保中央、省委部署的党风廉政建设和反腐败工作任务落实奠定了坚实基础。落实“两个责任”，是党中央关于反腐倡廉建设的重大决策，各级党组织、党员领导干部要有高度的政治自觉，增强责任感和紧迫感，摒弃认识上的误区，深刻认识落实“两个责任”的极端重要性，切实担负起落实“两个责任”的政治使命。</w:t>
      </w:r>
    </w:p>
    <w:p>
      <w:pPr>
        <w:ind w:left="0" w:right="0" w:firstLine="560"/>
        <w:spacing w:before="450" w:after="450" w:line="312" w:lineRule="auto"/>
      </w:pPr>
      <w:r>
        <w:rPr>
          <w:rFonts w:ascii="宋体" w:hAnsi="宋体" w:eastAsia="宋体" w:cs="宋体"/>
          <w:color w:val="000"/>
          <w:sz w:val="28"/>
          <w:szCs w:val="28"/>
        </w:rPr>
        <w:t xml:space="preserve">　　二、要强化责任担当。落实“两个责任”关键看行动，根本在担当，一会，还要签订承诺书，书记签订的是履行主体责任承诺书，纪委书记签订的是履行监督责任承诺书，“签字背书”是一种形式，但绝不是形式主义，不能一签了事，万事大吉，承诺了，就要主动担当、主动作为。旅游局党组是党风廉政建设的领导者、执行者、推动者，要认真落实好统筹部署、健全机制、宣传教育等9项职责，坚持把党风廉政建设纳入重要议事日程，与经济社会发展同部署、同落实、同检查、同考核，定期研究解决重大问题，有效防控廉政风险，协调推进重要任务，切实做到守土有责、守土负责、守土尽责。姚书记是抓党风廉政建设的“第一责任人”，要认真履行好组织领导、安排推动、教育监管、清正廉洁等4项责任，做到党风廉政建设工作亲自部署、重大问题亲自过问、重点环节亲自协调、重要案件亲自督办，种好自己的“责任田”。领导班子成员要坚持“一岗双责”，认真落实好分管职责、工作指导、日常监管、自觉接受监督等4项责任，对职责范围内的党风廉政建设负领导责任。纪委要在党委的统一领导下，围绕组织协调、纪律监督、作风督查、查办案件、警示教育等5项责任，聚焦监督主业，执好纪、尽好责、把好关，对责任不落实的，要严肃问责，不让制度成为纸老虎、稻草人。</w:t>
      </w:r>
    </w:p>
    <w:p>
      <w:pPr>
        <w:ind w:left="0" w:right="0" w:firstLine="560"/>
        <w:spacing w:before="450" w:after="450" w:line="312" w:lineRule="auto"/>
      </w:pPr>
      <w:r>
        <w:rPr>
          <w:rFonts w:ascii="宋体" w:hAnsi="宋体" w:eastAsia="宋体" w:cs="宋体"/>
          <w:color w:val="000"/>
          <w:sz w:val="28"/>
          <w:szCs w:val="28"/>
        </w:rPr>
        <w:t xml:space="preserve">　　三、要推动责任履行。要及时安排部署，结合省委出台的《意见》、区委《意见》和旅游局的实际，制定切实可行的贯彻落实措施，明确工作任务，分类建立落实“两个责任”台账，实行台账式管理、项目化推进，将《意见》要求一项一项落到实处。要抓好各项工作，结合党风廉政建设社会评价、政风行风满意度测评和正风肃纪工作，各级各部门党委(党组)，要认真履行主体责任、纪委(纪检组)认真履行监督责任，促进各项工作有序推进，区纪委将开展监督检查，对履职不到位的，抓住典型，严肃追责，以儆效尤。</w:t>
      </w:r>
    </w:p>
    <w:p>
      <w:pPr>
        <w:ind w:left="0" w:right="0" w:firstLine="560"/>
        <w:spacing w:before="450" w:after="450" w:line="312" w:lineRule="auto"/>
      </w:pPr>
      <w:r>
        <w:rPr>
          <w:rFonts w:ascii="宋体" w:hAnsi="宋体" w:eastAsia="宋体" w:cs="宋体"/>
          <w:color w:val="000"/>
          <w:sz w:val="28"/>
          <w:szCs w:val="28"/>
        </w:rPr>
        <w:t xml:space="preserve">　　四、要强化示范表率。落实“两个责任”，重点在班子，核心在“一把手”。因此，单位负责同志要有从我做起、向我看齐的气魄，率先垂范，以上率下，切实履行好各自的职责，敢抓敢管，严于问责，推动本单位党风廉政建设和反腐败工作深入开展。要带头遵守政治纪律，带头坚持廉洁从政，带头引领作风转变，为广大党员干部树好旗帜，时刻警醒自己守住做人、处事、用权的底线，守住政治生命线，确保在从政之路上不栽跟头。</w:t>
      </w:r>
    </w:p>
    <w:p>
      <w:pPr>
        <w:ind w:left="0" w:right="0" w:firstLine="560"/>
        <w:spacing w:before="450" w:after="450" w:line="312" w:lineRule="auto"/>
      </w:pPr>
      <w:r>
        <w:rPr>
          <w:rFonts w:ascii="黑体" w:hAnsi="黑体" w:eastAsia="黑体" w:cs="黑体"/>
          <w:color w:val="000000"/>
          <w:sz w:val="36"/>
          <w:szCs w:val="36"/>
          <w:b w:val="1"/>
          <w:bCs w:val="1"/>
        </w:rPr>
        <w:t xml:space="preserve">　　两个责任约谈讲话</w:t>
      </w:r>
    </w:p>
    <w:p>
      <w:pPr>
        <w:ind w:left="0" w:right="0" w:firstLine="560"/>
        <w:spacing w:before="450" w:after="450" w:line="312" w:lineRule="auto"/>
      </w:pPr>
      <w:r>
        <w:rPr>
          <w:rFonts w:ascii="宋体" w:hAnsi="宋体" w:eastAsia="宋体" w:cs="宋体"/>
          <w:color w:val="000"/>
          <w:sz w:val="28"/>
          <w:szCs w:val="28"/>
        </w:rPr>
        <w:t xml:space="preserve">　　2月25日，新晃县举行了督学责任区办公室正、副主任岗前培训，怀化市人民政府教育督导室周生来主任所作《做一名合格的责任督学》的精彩讲座，让我茅塞顿开，感悟颇深。</w:t>
      </w:r>
    </w:p>
    <w:p>
      <w:pPr>
        <w:ind w:left="0" w:right="0" w:firstLine="560"/>
        <w:spacing w:before="450" w:after="450" w:line="312" w:lineRule="auto"/>
      </w:pPr>
      <w:r>
        <w:rPr>
          <w:rFonts w:ascii="宋体" w:hAnsi="宋体" w:eastAsia="宋体" w:cs="宋体"/>
          <w:color w:val="000"/>
          <w:sz w:val="28"/>
          <w:szCs w:val="28"/>
        </w:rPr>
        <w:t xml:space="preserve">　　周生来主任围绕着“督学是什么?”，“为什么要督学?”和”怎样督学?”三个问题，从以下六个方面对督学工作进行了生动、具体地阐述。</w:t>
      </w:r>
    </w:p>
    <w:p>
      <w:pPr>
        <w:ind w:left="0" w:right="0" w:firstLine="560"/>
        <w:spacing w:before="450" w:after="450" w:line="312" w:lineRule="auto"/>
      </w:pPr>
      <w:r>
        <w:rPr>
          <w:rFonts w:ascii="宋体" w:hAnsi="宋体" w:eastAsia="宋体" w:cs="宋体"/>
          <w:color w:val="000"/>
          <w:sz w:val="28"/>
          <w:szCs w:val="28"/>
        </w:rPr>
        <w:t xml:space="preserve">　　一是认清形势。当前“强化国家教育督导”形势喜人，建设教育强省的决策和继续开展第三轮“两项督导评估考核”，促使我省教育督导工作再度升温，市委、市政府(20_)1号文件精神，让我感受到督学工作责任重大。</w:t>
      </w:r>
    </w:p>
    <w:p>
      <w:pPr>
        <w:ind w:left="0" w:right="0" w:firstLine="560"/>
        <w:spacing w:before="450" w:after="450" w:line="312" w:lineRule="auto"/>
      </w:pPr>
      <w:r>
        <w:rPr>
          <w:rFonts w:ascii="宋体" w:hAnsi="宋体" w:eastAsia="宋体" w:cs="宋体"/>
          <w:color w:val="000"/>
          <w:sz w:val="28"/>
          <w:szCs w:val="28"/>
        </w:rPr>
        <w:t xml:space="preserve">　　二是明确职责。通过学习弄清了自己的角色定位，明确了责任督学五项基本职责和八大督导任务。责任督学，重在监督与指导，关键是如何落实“责任”二字。责任督学深入责任区的过程既是了解一线教育教学改革动态、丰富自身的过程，也是指导帮助学校发展的过程，还是扩大教育督导影响力、树立督学权威的过程。</w:t>
      </w:r>
    </w:p>
    <w:p>
      <w:pPr>
        <w:ind w:left="0" w:right="0" w:firstLine="560"/>
        <w:spacing w:before="450" w:after="450" w:line="312" w:lineRule="auto"/>
      </w:pPr>
      <w:r>
        <w:rPr>
          <w:rFonts w:ascii="宋体" w:hAnsi="宋体" w:eastAsia="宋体" w:cs="宋体"/>
          <w:color w:val="000"/>
          <w:sz w:val="28"/>
          <w:szCs w:val="28"/>
        </w:rPr>
        <w:t xml:space="preserve">　　三是加强学习。“打铁还得自身硬”，作为责任督学，不断学习应成为第一要务。掌握①教育法律法规、方针政策;②办学标准及课程计划;③评估方案;④湖南省督学责任区学校督导评价指南是每位督学的必修课程。建设一支精干高效、素质优良的督学队伍是督学工作正常运行的基础。</w:t>
      </w:r>
    </w:p>
    <w:p>
      <w:pPr>
        <w:ind w:left="0" w:right="0" w:firstLine="560"/>
        <w:spacing w:before="450" w:after="450" w:line="312" w:lineRule="auto"/>
      </w:pPr>
      <w:r>
        <w:rPr>
          <w:rFonts w:ascii="宋体" w:hAnsi="宋体" w:eastAsia="宋体" w:cs="宋体"/>
          <w:color w:val="000"/>
          <w:sz w:val="28"/>
          <w:szCs w:val="28"/>
        </w:rPr>
        <w:t xml:space="preserve">　　四是坚持原则。教育督导必须讲原则 ，没有原则的教育督导只能搞一次、搞一年，“查实情、讲实话”是教育督导的生命线。</w:t>
      </w:r>
    </w:p>
    <w:p>
      <w:pPr>
        <w:ind w:left="0" w:right="0" w:firstLine="560"/>
        <w:spacing w:before="450" w:after="450" w:line="312" w:lineRule="auto"/>
      </w:pPr>
      <w:r>
        <w:rPr>
          <w:rFonts w:ascii="宋体" w:hAnsi="宋体" w:eastAsia="宋体" w:cs="宋体"/>
          <w:color w:val="000"/>
          <w:sz w:val="28"/>
          <w:szCs w:val="28"/>
        </w:rPr>
        <w:t xml:space="preserve">　　五是讲究方法。做好任何工作都要讲究方法，督学工作更要讲究方法，督学在工作中做到不摆架子，不揪辫子，不找岔子。交给了我们值得借鉴的几种方式:现场督查、现场反馈;定期例会、定期通报;专题调研、专题交流;三进•三联•二化解:“三进”即进班、进组(教研组)、进宿舍和食堂;“三联”即联系学生、联系家长、联系教师;“二化解”即化解师生间的矛盾、化解家长与学校间的矛盾。“七个一”:每月到学校一次、参加听评课活动一次、与10名以上教师谈心一次、与10名以上学生谈论一次、征求意见一次、发现一个问题、撰写一篇报告。还要注意事前备案、亮证督导、依法督导、现场反馈、总结汇报、跟踪整改。</w:t>
      </w:r>
    </w:p>
    <w:p>
      <w:pPr>
        <w:ind w:left="0" w:right="0" w:firstLine="560"/>
        <w:spacing w:before="450" w:after="450" w:line="312" w:lineRule="auto"/>
      </w:pPr>
      <w:r>
        <w:rPr>
          <w:rFonts w:ascii="宋体" w:hAnsi="宋体" w:eastAsia="宋体" w:cs="宋体"/>
          <w:color w:val="000"/>
          <w:sz w:val="28"/>
          <w:szCs w:val="28"/>
        </w:rPr>
        <w:t xml:space="preserve">　　六是创新思维。责任督学要想做好“责任”文章，必须创新思维，既要敢于监督，又必须善于指导，要督出实情，更要导出实效。1、要善于选择督导内容和时机。督导内容要“新”，督导时机要“准”。2、要正确理解“随机督导”。“督机督导”不是“随意督导”，它必须按照“督前认真准备、督中依法依规、督后及时反馈并定时回访”的程序进行。3、要科学把握督学分寸。①专项督导抓落实、随访督导抓巩固、跟踪督导抓整改;②日常工作找问题、创新工作找思路、延误工作找责任、落实工作找人才;③过程督导要“实”、问题查摆要“准”，原因分析要“透”、指导工作要“新”、问题整改要“效”。4、要全面强化结果运用。做为责任督学，一要确保督导结果的准确性和督学建议的科学性;二要积极向教育行政部门和教育督导部门汇报，争取引起重视;三要建立督学台帐，对督学问题实行跟踪回访。</w:t>
      </w:r>
    </w:p>
    <w:p>
      <w:pPr>
        <w:ind w:left="0" w:right="0" w:firstLine="560"/>
        <w:spacing w:before="450" w:after="450" w:line="312" w:lineRule="auto"/>
      </w:pPr>
      <w:r>
        <w:rPr>
          <w:rFonts w:ascii="宋体" w:hAnsi="宋体" w:eastAsia="宋体" w:cs="宋体"/>
          <w:color w:val="000"/>
          <w:sz w:val="28"/>
          <w:szCs w:val="28"/>
        </w:rPr>
        <w:t xml:space="preserve">　　周主任的讲座理念新，内容实，案例生动，针对性强，具有很强的指导和操作性，让人深受启发。此次培训，让我对现阶段督学责任区工作有了更深的理解，更深的认识，对今后更好地开展督学责任区工作具有重大指导意义和极强实用价值，让困惑、迷茫，在黑暗中摸索的我看到了光明，看到了希望。</w:t>
      </w:r>
    </w:p>
    <w:p>
      <w:pPr>
        <w:ind w:left="0" w:right="0" w:firstLine="560"/>
        <w:spacing w:before="450" w:after="450" w:line="312" w:lineRule="auto"/>
      </w:pPr>
      <w:r>
        <w:rPr>
          <w:rFonts w:ascii="黑体" w:hAnsi="黑体" w:eastAsia="黑体" w:cs="黑体"/>
          <w:color w:val="000000"/>
          <w:sz w:val="36"/>
          <w:szCs w:val="36"/>
          <w:b w:val="1"/>
          <w:bCs w:val="1"/>
        </w:rPr>
        <w:t xml:space="preserve">　　两个责任约谈讲话</w:t>
      </w:r>
    </w:p>
    <w:p>
      <w:pPr>
        <w:ind w:left="0" w:right="0" w:firstLine="560"/>
        <w:spacing w:before="450" w:after="450" w:line="312" w:lineRule="auto"/>
      </w:pPr>
      <w:r>
        <w:rPr>
          <w:rFonts w:ascii="宋体" w:hAnsi="宋体" w:eastAsia="宋体" w:cs="宋体"/>
          <w:color w:val="000"/>
          <w:sz w:val="28"/>
          <w:szCs w:val="28"/>
        </w:rPr>
        <w:t xml:space="preserve">　　7月22日，市地税局党组召开落实主体责任集体约谈会。专题听取了四区三县地税局落实主体责任情况的工作汇报。市局班子成员，各区、县地税局主要负责人、纪检组长及市局机关各处室相前负责人参加了会议。</w:t>
      </w:r>
    </w:p>
    <w:p>
      <w:pPr>
        <w:ind w:left="0" w:right="0" w:firstLine="560"/>
        <w:spacing w:before="450" w:after="450" w:line="312" w:lineRule="auto"/>
      </w:pPr>
      <w:r>
        <w:rPr>
          <w:rFonts w:ascii="宋体" w:hAnsi="宋体" w:eastAsia="宋体" w:cs="宋体"/>
          <w:color w:val="000"/>
          <w:sz w:val="28"/>
          <w:szCs w:val="28"/>
        </w:rPr>
        <w:t xml:space="preserve">　　在听取了四区三县工作汇报后，市局党组书记、局长刘海勤传达了省局赵局长、多组长的讲话精神，指出了落实目标责任和绩效考核工作中存在的问题。并从五个方面讲了党组如何履行好主体责任，发挥好一把手作用，从而推动“两个责任”的有效落实。刘局长在会上语重心长，谆谆告诫，深入浅出的给大家上了一堂人生课。</w:t>
      </w:r>
    </w:p>
    <w:p>
      <w:pPr>
        <w:ind w:left="0" w:right="0" w:firstLine="560"/>
        <w:spacing w:before="450" w:after="450" w:line="312" w:lineRule="auto"/>
      </w:pPr>
      <w:r>
        <w:rPr>
          <w:rFonts w:ascii="宋体" w:hAnsi="宋体" w:eastAsia="宋体" w:cs="宋体"/>
          <w:color w:val="000"/>
          <w:sz w:val="28"/>
          <w:szCs w:val="28"/>
        </w:rPr>
        <w:t xml:space="preserve">　　刘局长指出:一要充分认识落实党组主体责任的极端重要性，落实主体责任是《党章》赋予的重要职责，是贯彻上级部署的必然要求，是适应反腐倡廉形势的迫切需要;二要准确把握党组主体责任的内涵，着重从全面落实领导责任、选好用好干部、强化权力制约监督、坚决纠正损害纳税人利益的行为、领导和支持查办案件、积极推进纪检监察部门“三转”工作、带头廉洁从税等方面抓好主体责任的落实;三要更加坚定地落实好党组主体责任，强化组织领导、监督管理、检查考核和责任追究;四是主要负责同志要切实发挥好表率作用，做到“五个带头”，即:带头抓好落实，带头勤于学习，带头改进作风，带头廉洁自律，带头接受监督。</w:t>
      </w:r>
    </w:p>
    <w:p>
      <w:pPr>
        <w:ind w:left="0" w:right="0" w:firstLine="560"/>
        <w:spacing w:before="450" w:after="450" w:line="312" w:lineRule="auto"/>
      </w:pPr>
      <w:r>
        <w:rPr>
          <w:rFonts w:ascii="宋体" w:hAnsi="宋体" w:eastAsia="宋体" w:cs="宋体"/>
          <w:color w:val="000"/>
          <w:sz w:val="28"/>
          <w:szCs w:val="28"/>
        </w:rPr>
        <w:t xml:space="preserve">　　纪检组长黄俊华要求各单位迅速传达本次约谈精神，强化责任意识、表率意识、监督意识、落实意识，紧紧围绕党组主体责任，在找准落实的抓手、研究落实的举措、增强落实的效果上做文章，与大力组织税费收入、推进依法行政、加强干部队伍建设、完善制度机制等工作紧密结合，确保党组主体责任落到实处，不断取得反腐倡廉工作新成效，为地税事业改革发展凝聚起强大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2025-05-04T07:57:22+08:00</dcterms:created>
  <dcterms:modified xsi:type="dcterms:W3CDTF">2025-05-04T07:57:22+08:00</dcterms:modified>
</cp:coreProperties>
</file>

<file path=docProps/custom.xml><?xml version="1.0" encoding="utf-8"?>
<Properties xmlns="http://schemas.openxmlformats.org/officeDocument/2006/custom-properties" xmlns:vt="http://schemas.openxmlformats.org/officeDocument/2006/docPropsVTypes"/>
</file>