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学习《党委（党组）落实全面从严治党主体责任规定》研讨发言</w:t>
      </w:r>
      <w:bookmarkEnd w:id="1"/>
    </w:p>
    <w:p>
      <w:pPr>
        <w:jc w:val="center"/>
        <w:spacing w:before="0" w:after="450"/>
      </w:pPr>
      <w:r>
        <w:rPr>
          <w:rFonts w:ascii="Arial" w:hAnsi="Arial" w:eastAsia="Arial" w:cs="Arial"/>
          <w:color w:val="999999"/>
          <w:sz w:val="20"/>
          <w:szCs w:val="20"/>
        </w:rPr>
        <w:t xml:space="preserve">来源：网络  作者：暖阳如梦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八届中央纪委六次全会讲话中指出，全面从严治党是各级党组织的职责所在，各级党组织及其负责人都是责任主体，必须担负起全面从严治党的主体责任。下面是本站为大家带来的学习《党委（党组）落实全面从严治党主体责任规定》研讨发言，希望能帮...</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讲话中指出，全面从严治党是各级党组织的职责所在，各级党组织及其负责人都是责任主体，必须担负起全面从严治党的主体责任。下面是本站为大家带来的学习《党委（党组）落实全面从严治党主体责任规定》研讨发言，希望能帮助到大家![_TAG_h2]　　学习《党委（党组）落实全面从严治党主体责任规定》研讨发言</w:t>
      </w:r>
    </w:p>
    <w:p>
      <w:pPr>
        <w:ind w:left="0" w:right="0" w:firstLine="560"/>
        <w:spacing w:before="450" w:after="450" w:line="312" w:lineRule="auto"/>
      </w:pPr>
      <w:r>
        <w:rPr>
          <w:rFonts w:ascii="宋体" w:hAnsi="宋体" w:eastAsia="宋体" w:cs="宋体"/>
          <w:color w:val="000"/>
          <w:sz w:val="28"/>
          <w:szCs w:val="28"/>
        </w:rPr>
        <w:t xml:space="preserve">　　近日，中央办公厅印发《党委（党组）落实全面从严治党主体责任规定》（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　　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　　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　　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　　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　　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　　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　&gt;　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　　《规定》明确了党委（党组）落实全面从严治党主体责任必须遵循的政治要求和政治原则，必须落实的政治任务和政治工作，彰显了管党治党的政治导向。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　　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　　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　　学习《党委（党组）落实全面从严治党主体责任规定》研讨发言</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始终把全面从严治党作为协调推进“四个全面”战略布局的重要保障，坚决惩治腐败，狠抓作风建设，坚决维护党的集中统一，充分体现了党中央坚持全面从严治党、坚定不移惩治腐败的鲜明态度和坚强意志。《习近平关于全面从严治党论述摘编》一书，为广大党员干部全面系统学习、理解、掌握习近平同志关于全面从严治党重要论述提供了重要指南，近期再次深入研读。我们要深刻认识推进全面从严治党、加强党风廉政建设和反腐败斗争的重要性和紧迫性，系统把握全面从严治党的深刻内涵，从严加强党的思想、组织、作风、反腐倡廉和制度建设，为我市“守底线、走新路、奔小康”提供坚强政治保障、组织保障和纪律作风保障。</w:t>
      </w:r>
    </w:p>
    <w:p>
      <w:pPr>
        <w:ind w:left="0" w:right="0" w:firstLine="560"/>
        <w:spacing w:before="450" w:after="450" w:line="312" w:lineRule="auto"/>
      </w:pPr>
      <w:r>
        <w:rPr>
          <w:rFonts w:ascii="宋体" w:hAnsi="宋体" w:eastAsia="宋体" w:cs="宋体"/>
          <w:color w:val="000"/>
          <w:sz w:val="28"/>
          <w:szCs w:val="28"/>
        </w:rPr>
        <w:t xml:space="preserve">　　&gt;一、全面从严治党，基础在“全”，必须从党的建设整体性、系统性来认识和把握</w:t>
      </w:r>
    </w:p>
    <w:p>
      <w:pPr>
        <w:ind w:left="0" w:right="0" w:firstLine="560"/>
        <w:spacing w:before="450" w:after="450" w:line="312" w:lineRule="auto"/>
      </w:pPr>
      <w:r>
        <w:rPr>
          <w:rFonts w:ascii="宋体" w:hAnsi="宋体" w:eastAsia="宋体" w:cs="宋体"/>
          <w:color w:val="000"/>
          <w:sz w:val="28"/>
          <w:szCs w:val="28"/>
        </w:rPr>
        <w:t xml:space="preserve">　　协调推进“四个全面”，最根本的是坚持党的领导不动摇。必须充分认识和把握执政党建设规律，注重统筹兼顾，切实增强全面从严治党的系统性、整体性、协同性。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　　一是在范围上要做到“全覆盖”。《党章》规定：“党的中央、地方和基层组织，都必须重视党的建设”“不允许有任何不参加党的组织生活、不接受党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　　二是在内容上要做到“全方位”。全面从严治党之“全面”涵盖了党的思想建设、组织建设、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　　三是在周期上要做到“全过程”。中国共产党是中国特色社会主义事业的坚强领导核心。只要中国特色社会主义事业没有结束，我们党的历史使命没有完结，全面从严治党就永远在路上。要始终保持从严治党的延续性，防止前热后冷、前紧后松，不能兴头败尾、半途而废，切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　&gt;　二、全面从严治党，要害在“严”，必须把“从严”贯穿于党的建设的各方面和全过程</w:t>
      </w:r>
    </w:p>
    <w:p>
      <w:pPr>
        <w:ind w:left="0" w:right="0" w:firstLine="560"/>
        <w:spacing w:before="450" w:after="450" w:line="312" w:lineRule="auto"/>
      </w:pPr>
      <w:r>
        <w:rPr>
          <w:rFonts w:ascii="宋体" w:hAnsi="宋体" w:eastAsia="宋体" w:cs="宋体"/>
          <w:color w:val="000"/>
          <w:sz w:val="28"/>
          <w:szCs w:val="28"/>
        </w:rPr>
        <w:t xml:space="preserve">　　党要管党，才能管好党；从严治党，才能治好党。习近平总书记强调，“世间事，做于细，成于严。从严是我们做好工作的重要保障。”全面从严治党，必须把“严”贯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　　一要坚持从严治吏。习近平总书记指出：“党要管党，首先是管好干部；从严治党，关键是从严治吏。”要坚持以严格标准、严密程序、严明纪律教育管理，抓住“关键少数”，从严培育、从严选拔、从严教育、从严管理各级领导班子和领导干部，确保各级领导干部特别是“一把手”既履行好管党治党的主体责任，又成为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　　二要严明政治纪律。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坚决维护中央权威，始终在政治上、思想上、行动上与中央、省委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　　三要严肃党内政治生活。全面从严治党，最根本的是按照党内政治生活准则和党的各项规定办事。有什么样的党内政治生活，就有什么样的党员、干部作风。各级党组织和党员领导干部要不折不扣贯彻落实党的民主集中制、“三会一课”、批评与自我批评等党内政治生活制度，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四要严抓作风建设。党的作风关系人心向背，关系事业成败，关系党的生死存亡。作风建设永远在路上,永远没有休止符。要不断巩固拓展党的群众路线教育实践活动成果，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　　五要严厉惩治腐败。习近平总书记指出：“如果任凭腐败问题愈演愈烈，最终必然亡党亡国。”要始终保持反腐败高压态势，以“零容忍”的态度，对腐败案件发现一起查处一起，发现多少查处多少，使纪律真正成为带电的“高压线”，以铁的纪律保持党的先进性和纯洁性，以从严治党的实际成效，回应群众期盼、凝聚党心民心。</w:t>
      </w:r>
    </w:p>
    <w:p>
      <w:pPr>
        <w:ind w:left="0" w:right="0" w:firstLine="560"/>
        <w:spacing w:before="450" w:after="450" w:line="312" w:lineRule="auto"/>
      </w:pPr>
      <w:r>
        <w:rPr>
          <w:rFonts w:ascii="宋体" w:hAnsi="宋体" w:eastAsia="宋体" w:cs="宋体"/>
          <w:color w:val="000"/>
          <w:sz w:val="28"/>
          <w:szCs w:val="28"/>
        </w:rPr>
        <w:t xml:space="preserve">　&gt;　三、全面从严治党，关键在“治”，必须把“治理”作为党的建设的根本性要求</w:t>
      </w:r>
    </w:p>
    <w:p>
      <w:pPr>
        <w:ind w:left="0" w:right="0" w:firstLine="560"/>
        <w:spacing w:before="450" w:after="450" w:line="312" w:lineRule="auto"/>
      </w:pPr>
      <w:r>
        <w:rPr>
          <w:rFonts w:ascii="宋体" w:hAnsi="宋体" w:eastAsia="宋体" w:cs="宋体"/>
          <w:color w:val="000"/>
          <w:sz w:val="28"/>
          <w:szCs w:val="28"/>
        </w:rPr>
        <w:t xml:space="preserve">　　中国共产党作为执政党，只有通过有效的自我治理，增强自我净化、自我完善、自我革新、自我提高的能力，才能将中国特色社会主义伟大事业不断推向前进。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　　一要解决“治什么”的问题。要敢于直面考验和危险，突出问题导向，及时发现问题，以问题为导向，深入查找不严不实的问题，切实治理党自身存在的突出问题。着力解决理想信念动摇、信仰迷茫、精神迷失，忽视群众利益、漠视群众疾苦，党性修养缺失、不讲党的原则等问题；解决滥用权力、设租寻租，官商勾结、利益输送，为官不为、得过且过，不负责任、不敢担当等问题；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　　二要解决“重点治谁”的问题。全面从严治党，关键是要“治”领导干部这个“关键少数”。只要抓住“关键少数”，就真正抓住了党风廉政建设和反腐败斗争的“牛鼻子”。落实党要管党、从严治党，必须坚持严字当头、不走过场，教育党员干部坚定理想信念，加强道德养成，规范权力行使，培育优良作风，补足精神之“钙”，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　　三要解决“谁来治”的问题。习近平总书记指出：“抓好党风廉政建设和反腐败斗争，必须全党动员。”要全面落实各级党委（党组）的主体责任和纪委（纪检组）的监督责任，守好“主阵地”、种好“责任田”、打好“持久战”。各级党委（党组）书记要认真履行第一责任人责任，对重要工作亲自部署、重大问题亲自过问、重要环节亲自协调、重要案件亲自督办。各级领导班子成员要按照“一岗双责”要求，认真履行好分管领域和部门党风廉政建设主体责任，层层传递责任、层层传导压力，构建主体责任网络体系。</w:t>
      </w:r>
    </w:p>
    <w:p>
      <w:pPr>
        <w:ind w:left="0" w:right="0" w:firstLine="560"/>
        <w:spacing w:before="450" w:after="450" w:line="312" w:lineRule="auto"/>
      </w:pPr>
      <w:r>
        <w:rPr>
          <w:rFonts w:ascii="宋体" w:hAnsi="宋体" w:eastAsia="宋体" w:cs="宋体"/>
          <w:color w:val="000"/>
          <w:sz w:val="28"/>
          <w:szCs w:val="28"/>
        </w:rPr>
        <w:t xml:space="preserve">　　四要解决“靠什么治”的问题。“欲知平直，则必准绳；欲知方圆，则必规矩”。全面从严治党，必须把党的纪律和规矩挺在前面，让纪律立起来、严起来，使其成为“管党治党的尺子”，真管真治、严管严治、长管常治、全面管全面治。通过规范的制度、严明的纪律约束干部，使干部心有所畏、言有所戒、行有所止，使各级党组织和全体党员、干部都按制度办事、按角色做人。</w:t>
      </w:r>
    </w:p>
    <w:p>
      <w:pPr>
        <w:ind w:left="0" w:right="0" w:firstLine="560"/>
        <w:spacing w:before="450" w:after="450" w:line="312" w:lineRule="auto"/>
      </w:pPr>
      <w:r>
        <w:rPr>
          <w:rFonts w:ascii="宋体" w:hAnsi="宋体" w:eastAsia="宋体" w:cs="宋体"/>
          <w:color w:val="000"/>
          <w:sz w:val="28"/>
          <w:szCs w:val="28"/>
        </w:rPr>
        <w:t xml:space="preserve">　&gt;　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具体地而不是抽象地、认真地而不是敷衍地落实到位。”党领导的中国特色社会主义事业是闯出来的、干出来的、创出来的。实践证明，一切难题，只有在实干中才能破解；一切机遇，只有在实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　　一要在思想建党上见实效。思想正确，行动就不会跑偏，行为就不会失范。要围绕信仰忠诚、严于律己、担当作为，抓好思想教育这个根本，促进党员干部加强理论修养、政治修养、道德修养、法治修养、纪律修养、作风修养，增强党员干部对中国特色社会主义的思想认同、理论认同、情感认同，增强中国特色社会主义的道路自信、理论自信、制度自信，把严思想的“总开关”，补足精神上的“钙”，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在制度管党上见实效。制度管党是全面从严治党的治本之策。习近平总书记强调：“从严治党靠教育，也靠制度，二者一柔一刚，要同向发力、同时发力。”要把“三严三实”内化于心、外化于行、固化于制，形成一种制度约束和制度自觉。要全面深化党的建设制度改革，建立健全管党治党的制度体系，真正把权力关进制度笼子里。要坚持制度管党与依法执政结合起来，不断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要在政治生态上见实效。政治生态是党风、政风和社会风气的综合反映，影响干部的价值取向和为政行为。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　　四要在推动发展上见实效。经济工作是中心，党的建设是核心。当前，贫困和落后是我市的主要矛盾，加快发展是主要任务。推进全面从严治党，要坚持围绕中心、服务大局，围绕发展抓党建、抓好党建促发展，主动担当起推动改革发展、增进民生福祉的责任，不懈怠、不折腾，深化改革、锐意创新，埋头苦干、同心攻坚，用经济社会发展的实际成果检验全面从严治党的成效，以全面从严治党的成效保障和促进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学习《党委（党组）落实全面从严治党主体责任规定》研讨发言</w:t>
      </w:r>
    </w:p>
    <w:p>
      <w:pPr>
        <w:ind w:left="0" w:right="0" w:firstLine="560"/>
        <w:spacing w:before="450" w:after="450" w:line="312" w:lineRule="auto"/>
      </w:pPr>
      <w:r>
        <w:rPr>
          <w:rFonts w:ascii="宋体" w:hAnsi="宋体" w:eastAsia="宋体" w:cs="宋体"/>
          <w:color w:val="000"/>
          <w:sz w:val="28"/>
          <w:szCs w:val="28"/>
        </w:rPr>
        <w:t xml:space="preserve">　　我们又集中学习了印发的《党委（党组）落实全面从严治党主体责任规定》，结合前段时间工作，不断深化对推动全面从严治党向纵深发展的规律性认知。下步工作，我们将做到以下几个方面。</w:t>
      </w:r>
    </w:p>
    <w:p>
      <w:pPr>
        <w:ind w:left="0" w:right="0" w:firstLine="560"/>
        <w:spacing w:before="450" w:after="450" w:line="312" w:lineRule="auto"/>
      </w:pPr>
      <w:r>
        <w:rPr>
          <w:rFonts w:ascii="宋体" w:hAnsi="宋体" w:eastAsia="宋体" w:cs="宋体"/>
          <w:color w:val="000"/>
          <w:sz w:val="28"/>
          <w:szCs w:val="28"/>
        </w:rPr>
        <w:t xml:space="preserve">　　&gt;一、坚持目标定向，在责任落实上精准发力</w:t>
      </w:r>
    </w:p>
    <w:p>
      <w:pPr>
        <w:ind w:left="0" w:right="0" w:firstLine="560"/>
        <w:spacing w:before="450" w:after="450" w:line="312" w:lineRule="auto"/>
      </w:pPr>
      <w:r>
        <w:rPr>
          <w:rFonts w:ascii="宋体" w:hAnsi="宋体" w:eastAsia="宋体" w:cs="宋体"/>
          <w:color w:val="000"/>
          <w:sz w:val="28"/>
          <w:szCs w:val="28"/>
        </w:rPr>
        <w:t xml:space="preserve">　　一是强化党组领导班子集体责任。我们将认真贯彻《规定》，制定工作要点和责任清单，层层签订责任书，始终将党风廉政建设工作与业务工作同部署、同安排、同考核。坚持每季度召开一次专题党组会，听取汇报、部署工作。二是强化党组书记第一责任。作为党组书记，我将始终牢记第一身份、履行第一职责、实现第一政绩，重大问题亲自过问，重要环节亲自协调，重要信件亲自阅批，重要案件亲自督办，以身作则，廉洁从政，切实做到抓班子、带队伍，抓自律、促他律，抓行业、管行风。</w:t>
      </w:r>
    </w:p>
    <w:p>
      <w:pPr>
        <w:ind w:left="0" w:right="0" w:firstLine="560"/>
        <w:spacing w:before="450" w:after="450" w:line="312" w:lineRule="auto"/>
      </w:pPr>
      <w:r>
        <w:rPr>
          <w:rFonts w:ascii="宋体" w:hAnsi="宋体" w:eastAsia="宋体" w:cs="宋体"/>
          <w:color w:val="000"/>
          <w:sz w:val="28"/>
          <w:szCs w:val="28"/>
        </w:rPr>
        <w:t xml:space="preserve">　　三是强化班子成员分管责任。班子成员严格按照“一岗双责”的要求，自觉将党风廉政建设与业务工作有机结合，做到同研究、同部署、同落实。建立县级干部联系点制度，在督办联系点业务工作的同时负责督导党风廉政建设工作。落实经常性廉政谈话提醒制度，主要负责同志与班子成员、分管领导与科长及联系单位负责同志每年不少于两次进行谈话提醒，防范于未然。</w:t>
      </w:r>
    </w:p>
    <w:p>
      <w:pPr>
        <w:ind w:left="0" w:right="0" w:firstLine="560"/>
        <w:spacing w:before="450" w:after="450" w:line="312" w:lineRule="auto"/>
      </w:pPr>
      <w:r>
        <w:rPr>
          <w:rFonts w:ascii="宋体" w:hAnsi="宋体" w:eastAsia="宋体" w:cs="宋体"/>
          <w:color w:val="000"/>
          <w:sz w:val="28"/>
          <w:szCs w:val="28"/>
        </w:rPr>
        <w:t xml:space="preserve">&gt;　　二、坚持价值取向，在教育引导上精准发力</w:t>
      </w:r>
    </w:p>
    <w:p>
      <w:pPr>
        <w:ind w:left="0" w:right="0" w:firstLine="560"/>
        <w:spacing w:before="450" w:after="450" w:line="312" w:lineRule="auto"/>
      </w:pPr>
      <w:r>
        <w:rPr>
          <w:rFonts w:ascii="宋体" w:hAnsi="宋体" w:eastAsia="宋体" w:cs="宋体"/>
          <w:color w:val="000"/>
          <w:sz w:val="28"/>
          <w:szCs w:val="28"/>
        </w:rPr>
        <w:t xml:space="preserve">　　一是加强日常教育。确保学习时间，坚持每周一下午开展集中学习。丰富学习内容，做到“五个必学”，其中党风廉政建设是必学的重要内容。创新学习方式，实行以讲促学，开展党员干部一月一讲活动；实行以考促学，开展闭卷考试，提高党员干部廉洁意识和拒腐防变能力。二是加强警示教育。深入开展以案为鉴的警示教育，经常进行案件通报学习，组织党员干部对典型案件进行集中学习；经常观看专题片，组织系统干部职工集中观看反腐倡廉警示教育宣传片，以此教育和引导干部职工拒腐防变。三是加强红色教育。组织党员干部到红色教育基地开展红色教育，追忆革命先烈的英雄事迹，学习他们的廉洁风范。开展党员志愿者活动，组建党员志愿服务队对社区特重病患者进行重点志愿护理服务，为贫困人员捐款捐物，充分发挥党员的示范带头作用。</w:t>
      </w:r>
    </w:p>
    <w:p>
      <w:pPr>
        <w:ind w:left="0" w:right="0" w:firstLine="560"/>
        <w:spacing w:before="450" w:after="450" w:line="312" w:lineRule="auto"/>
      </w:pPr>
      <w:r>
        <w:rPr>
          <w:rFonts w:ascii="宋体" w:hAnsi="宋体" w:eastAsia="宋体" w:cs="宋体"/>
          <w:color w:val="000"/>
          <w:sz w:val="28"/>
          <w:szCs w:val="28"/>
        </w:rPr>
        <w:t xml:space="preserve">　　&gt;三、坚持问题导向，在正风肃纪上精准发力</w:t>
      </w:r>
    </w:p>
    <w:p>
      <w:pPr>
        <w:ind w:left="0" w:right="0" w:firstLine="560"/>
        <w:spacing w:before="450" w:after="450" w:line="312" w:lineRule="auto"/>
      </w:pPr>
      <w:r>
        <w:rPr>
          <w:rFonts w:ascii="宋体" w:hAnsi="宋体" w:eastAsia="宋体" w:cs="宋体"/>
          <w:color w:val="000"/>
          <w:sz w:val="28"/>
          <w:szCs w:val="28"/>
        </w:rPr>
        <w:t xml:space="preserve">　　一是解决服务不优的问题。强化行风建设，严格贯彻落实中央“八项规定”、省委“六条意见”和市委“七条要求”，切实加强全系统履职尽责。在全市开展专项整治，实施改善服务行动计划，进一步改善服务态度，提高服务质量。二是解决执法不严的问题。针对执法部门存在的一些乱作为、不作为问题，加强对执法人员的教育培训，提高执法人员的整体素质。同时，开展规范执法自查自纠活动，组建专班对各地自查自纠情况进行督查，进一步增强执法人员的法纪意识，规范执法行为。对违法违纪问题，发现一起，查处一起，决不姑息迁就。三是解决采购不廉的问题。加大阳光配送力度，实施网上集中招标采购。采购型号和价格均按照“三重一大”要求通过党组会议集中讨。加大重点环节、重点部位、重点区域廉洁风险的防控管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2025-05-03T20:18:59+08:00</dcterms:created>
  <dcterms:modified xsi:type="dcterms:W3CDTF">2025-05-03T20:18:59+08:00</dcterms:modified>
</cp:coreProperties>
</file>

<file path=docProps/custom.xml><?xml version="1.0" encoding="utf-8"?>
<Properties xmlns="http://schemas.openxmlformats.org/officeDocument/2006/custom-properties" xmlns:vt="http://schemas.openxmlformats.org/officeDocument/2006/docPropsVTypes"/>
</file>