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支部班子“防风险、守底线”专题会议个人对照检查发言材料</w:t>
      </w:r>
      <w:bookmarkEnd w:id="1"/>
    </w:p>
    <w:p>
      <w:pPr>
        <w:jc w:val="center"/>
        <w:spacing w:before="0" w:after="450"/>
      </w:pPr>
      <w:r>
        <w:rPr>
          <w:rFonts w:ascii="Arial" w:hAnsi="Arial" w:eastAsia="Arial" w:cs="Arial"/>
          <w:color w:val="999999"/>
          <w:sz w:val="20"/>
          <w:szCs w:val="20"/>
        </w:rPr>
        <w:t xml:space="preserve">来源：网络  作者：眉眼如画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发言(fāyán)，动词，义:评论，讲话。一般在会议，晚会上领导或特殊人物的讲话。本站今天为大家精心准备了支部班子“防风险、守底线”专题会议个人对照检查发言材料,希望对大家有所帮助!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发言(fāyán)，动词，义:评论，讲话。一般在会议，晚会上领导或特殊人物的讲话。本站今天为大家精心准备了支部班子“防风险、守底线”专题会议个人对照检查发言材料,希望对大家有所帮助![_TAG_h2]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贯彻落实《习水县教育局“防风险、守底线”专题会议工作方案》的要求，近期，我通过支部集中学习会、支部委员会等形式，全面、系统学习了党章、《中国共产党纪律处分条例》、《中国共产党问责条例》《政务处分发》等重要理论和党内法规。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一、自我检视剖析存在问题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目前我所上的是数学课、分管了大德育工作，大生态教育是一个重点的内容。我们处在长江上游，而长江上游的生态保护是重点，是首批国家生态文明试验区之一。习近平总书记叮嘱我们要守好发展和生态两条底线，但是我在守好发展和生态底线方面，一是担当意识有所弱化，对绿水青山就是金山银山的认识不够全生还不全面，对学生的环保教育不够深入。对党员先进性的要求有所松懈。对照张富清等老一辈革命先烈、对照党员标准，在工作中还缺少处处争先、事事争优的工作激情。比如在学科环保渗透教育中，树立大生态意识、自觉参与到长江上游生态保护上做的不够深入。二是争先意识有所放松，污染防治问题整改重视程度不够。总书记指出，要加快划定并验收生态保护红线、环境质量底线、资源利用上线三条红线。我奋发进取的精神有所放松，干事、创业、争先的勇气和魄力小了，全心全意为人民服务的宗旨意识有所淡化。比如，学生对贵州生态环境的了解缺乏资料，我却没有主动为他们收集。</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落实脱贫攻坚主体责任还不够到位。我们负责的重点是教育扶贫攻坚。在工作上，立志和励志是最重要的内容，我却没有很好从深层了解和探究学生，帮助他们立志和励志。二是对教育扶贫帮困措施和力度落实得还不到位。在下乡家访时，有时候，家长没有在家，我们就没有耐心等，而是电话交换就走了。三是对家长的思想帮扶不到位。学校有家长学校，但是有些家长因为人特殊事情到不了，我们往往通过QQ或者微信传达会议精神，在家访时候很少认真传达。</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关于民生底线，我们的重点任务就是宣传和落实。存在的问题是：1.在宣传上还有不到位的地方。比如有的家长通信不方便，有时候我们就通过“小手牵大手”方式传达；2.在落实上，有时候存在速度偏慢现象。给家长打孩子的补助款，有时候速度偏慢了一些。</w:t>
      </w:r>
    </w:p>
    <w:p>
      <w:pPr>
        <w:ind w:left="0" w:right="0" w:firstLine="560"/>
        <w:spacing w:before="450" w:after="450" w:line="312" w:lineRule="auto"/>
      </w:pPr>
      <w:r>
        <w:rPr>
          <w:rFonts w:ascii="宋体" w:hAnsi="宋体" w:eastAsia="宋体" w:cs="宋体"/>
          <w:color w:val="000"/>
          <w:sz w:val="28"/>
          <w:szCs w:val="28"/>
        </w:rPr>
        <w:t xml:space="preserve">　　（四）守好安全生产底线</w:t>
      </w:r>
    </w:p>
    <w:p>
      <w:pPr>
        <w:ind w:left="0" w:right="0" w:firstLine="560"/>
        <w:spacing w:before="450" w:after="450" w:line="312" w:lineRule="auto"/>
      </w:pPr>
      <w:r>
        <w:rPr>
          <w:rFonts w:ascii="宋体" w:hAnsi="宋体" w:eastAsia="宋体" w:cs="宋体"/>
          <w:color w:val="000"/>
          <w:sz w:val="28"/>
          <w:szCs w:val="28"/>
        </w:rPr>
        <w:t xml:space="preserve">　　在学校，安全工作是十分重要的工作。去年，我校一名教师就是由于管理不到位，导致我校年终考核为D等，给我们上了深刻的一堂课。</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由于历史的原因，我校还存在一些债务，数量虽然不大，但是对学校工作还是有一些制约。我们支部的意见是，节约使用资金，逐步还清债务。今年，我们在“厉行节约，反对浪费”工作上做了大量文章，收到了可喜的效果。存在的问题是：1.对学生的教育还不深入；2.对学生的监管还有漏洞。</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　　我对政治舆论、意识形态工作的重要性有些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学校对网络安全的管理，还没有构建最科学的管理网络。</w:t>
      </w:r>
    </w:p>
    <w:p>
      <w:pPr>
        <w:ind w:left="0" w:right="0" w:firstLine="560"/>
        <w:spacing w:before="450" w:after="450" w:line="312" w:lineRule="auto"/>
      </w:pPr>
      <w:r>
        <w:rPr>
          <w:rFonts w:ascii="宋体" w:hAnsi="宋体" w:eastAsia="宋体" w:cs="宋体"/>
          <w:color w:val="000"/>
          <w:sz w:val="28"/>
          <w:szCs w:val="28"/>
        </w:rPr>
        <w:t xml:space="preserve">&gt;　　二、整改措施和下一步努力方向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w:t>
      </w:r>
    </w:p>
    <w:p>
      <w:pPr>
        <w:ind w:left="0" w:right="0" w:firstLine="560"/>
        <w:spacing w:before="450" w:after="450" w:line="312" w:lineRule="auto"/>
      </w:pPr>
      <w:r>
        <w:rPr>
          <w:rFonts w:ascii="宋体" w:hAnsi="宋体" w:eastAsia="宋体" w:cs="宋体"/>
          <w:color w:val="000"/>
          <w:sz w:val="28"/>
          <w:szCs w:val="28"/>
        </w:rPr>
        <w:t xml:space="preserve">　　二是切实防范政治风险。坚定政治信仰。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　　四是抓细抓实脱贫措施，努力实现脱贫高质量。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　　在教育脱贫攻坚上，紧紧抓住全员育人制，关心关爱每一个学生，真正做到为人师表。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　　支部班子“防风险、守底线”专题会议个人对照检查发言材料</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组织召开“防风险、守底线”专题会议的通知》要求，通过集中学习和自学的方式，我全面、系统学习了《谈治国理政》（第三卷）部分章节、党章、《中国共产党纪律处分条例》、《中国共产党问责条例》等重要讲话和党内法规，以及全省警示教育大会精神。在此基础上，以正视问题的自觉和刀刃向内的勇气，结合自己思想和工作实际，深入查摆问题，检视自身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一、聚焦“六个方面”深入查摆突出问题</w:t>
      </w:r>
    </w:p>
    <w:p>
      <w:pPr>
        <w:ind w:left="0" w:right="0" w:firstLine="560"/>
        <w:spacing w:before="450" w:after="450" w:line="312" w:lineRule="auto"/>
      </w:pPr>
      <w:r>
        <w:rPr>
          <w:rFonts w:ascii="宋体" w:hAnsi="宋体" w:eastAsia="宋体" w:cs="宋体"/>
          <w:color w:val="000"/>
          <w:sz w:val="28"/>
          <w:szCs w:val="28"/>
        </w:rPr>
        <w:t xml:space="preserve">　　通过对照总书记关于防范化解重大风险系列重要论述、省委、省政府开展排查化解重大风险的部署安排、全省警示教育大会上“五个问一问”的工作要求等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一是生态环保理论学习及思想认识不够。我能够坚持学习贯彻总书记视察*时的重要讲话精神，“扎扎实实推进生态环境保护”的重大要求，学习**区生态环境综合整治三年行动方案动员部署会、现场启动会精神和**省生态环境保护警示教育大会精神及*生态环境保护专题会议精神。但仍存在一些问题：政治理论学习的自觉性还不高，学习不够系统、深入、扎实。思想观念转变较慢，工作与生态保护工作不能很好的融合，学习的目的在于要利用一切可利用的时间学习，不断改善知识结构，提升素质层次，增强推动工作落实的理论基础，但在学习过程中仍然存在“以干代学”、“以干为重”的思想，对存在的问题缺乏超前解决的意识。二是对生态文明思想学习不够系统深入。学习多以当前的重要讲话、重要会议、重要文件精神为主，没有全面系统的学习生态文明思想。比如，学习主要是新闻稿、通稿、解读材料等较多，在理论研究上下功夫不足，与“读原著、学原文、悟原理”的要求有一定差距。三是运用生态文明思想指导具体工作力度不够。比如，今年以来，全县没有立案查处一起涉及生态环境领域的案件，与持续打好蓝天、碧水、净土保卫战，固废治理和乡村环境整治“五场战役”要求有一定差距。</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是夯实理论基础不到位，学以致用、推动工作的效果还不够明显。学习贯彻总书记关于扶贫工作重要论述不够及时、全面，理解的还不够深刻透彻，尤其是对脱贫攻坚具体要求、政策规定、好的经验做法学得不深不透。作为党内监督和国家监察的专责机关，履行“脱贫攻坚”监督责任时大多局限于落实好上级的规定动作，一定程度上还存在履行脱贫攻坚监督责任覆盖不到位、监督力度不强的问题，特别是对脱贫攻坚职能部门的监督主动性不强，方式方法不多。开展的扶贫领域形式主义官僚主义专项整治活动中，发挥纪检监察机关“监督的再监督”职能作用不够充分，对各成员单位主管领域存在的形式主义、官僚主义问题主动进行检查、监督力度不够，日常监督存在缺位现象。这些问题都反映出理论联系实际还不够紧密，理论成果转化、知行合一还不够有力，用习近平总书记关于脱贫攻坚重要论述指导纪检监察具体工作做的还不够好，学以致用、推动工作的效果还不够明显。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xx书记、xx局党组书记进行了免职处理，一定程度上推动了全县干部作风明显转变。</w:t>
      </w:r>
    </w:p>
    <w:p>
      <w:pPr>
        <w:ind w:left="0" w:right="0" w:firstLine="560"/>
        <w:spacing w:before="450" w:after="450" w:line="312" w:lineRule="auto"/>
      </w:pPr>
      <w:r>
        <w:rPr>
          <w:rFonts w:ascii="宋体" w:hAnsi="宋体" w:eastAsia="宋体" w:cs="宋体"/>
          <w:color w:val="000"/>
          <w:sz w:val="28"/>
          <w:szCs w:val="28"/>
        </w:rPr>
        <w:t xml:space="preserve">　　（三）在守好民生保障底线方面。一是在解决基层实际问题中还存在偏心的思想。本人始终把人民安居乐业、安危冷暖放在心上，时刻把群众的困难和方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xx帮扶资金xx余万元，项目xx个，xx村xx等重点问题xx个，而对其他乡镇或村帮助力度不够。二是深入基层调查研究还不够深入。本人始终把人民立场作为根本立场，坚持全心全意为人民服务的根本宗旨，严格按照相关规定深入到基层开展调查研究，但更多是到乡镇、村进行调研指导，深入群众家比较少。比如，虽然我每个月都能够做到20天以上深入到基层调研工作，但具体深入群众家中次数较少。三是协调解决民生事业有待进一步加强。我本人对教育医疗、食品药品安全、社会保障等涉及人民群众最关心最直接最现实的利益问题坚决“亮剑”，敢于较真碰硬，但在协调解决民生实际困难中办法不多。比如，今年夏季，我县遭受较大洪涝灾害，虽然我组织了县xx干部职工到xx等乡镇开展洪灾抢险工作，也督促了有关部门和乡镇开展灾后重建“户户见”大排查，对受灾户xx户xxx人及时纳入低保和因灾受损的xx栋房屋，采取修缮恢复、过渡安置等措施，但没有能够采取更多办法帮助困难群众解决更多实际困难。</w:t>
      </w:r>
    </w:p>
    <w:p>
      <w:pPr>
        <w:ind w:left="0" w:right="0" w:firstLine="560"/>
        <w:spacing w:before="450" w:after="450" w:line="312" w:lineRule="auto"/>
      </w:pPr>
      <w:r>
        <w:rPr>
          <w:rFonts w:ascii="宋体" w:hAnsi="宋体" w:eastAsia="宋体" w:cs="宋体"/>
          <w:color w:val="000"/>
          <w:sz w:val="28"/>
          <w:szCs w:val="28"/>
        </w:rPr>
        <w:t xml:space="preserve">　　（四）在守好安全生产底线方面。一是学习总书记关于安全生产的系列重要论述不够全面深入。在学习总书记关于安全生产的系列重要论述过程中，学习是碎片化的，浅尝辄止，没有形成体系、系统。比如，在县xx会或县xx中心组学习会议中，虽然第一时间传达学习了总书记关于安全生产的讲话指示精神，但会后自己很少分章分节、系统全面的学习总书记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我县发生了xx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x月，xxx发生了火灾事故，虽然灾后处理及时没有造成重大影响，但我作为xx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一是对防范化解债务风险认识不够到位。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县xxx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一是对防范舆论风险理解不深不透。虽然我认真学习了总书记关于新闻舆论工作的系列重要论述，对新闻舆论有一定理解，但对新闻舆论风险认识仍不深不透，学习往往也是浅尝辄止、点到为止，没有全面系统学习，特别是对微博、微信公众号、抖音等新媒体的学习研究甚少。比如，今年xx月，xx在微博上发布了涉及我县xx的新闻舆情，因处置及时，没有造成严重影响，但在一定程度上影响了全县工作。这反映出我在守好防范化解舆论风险底线上做得不够到位。二是对外发声主动性、自觉性不够高。平常工作中，我们聚焦中心任务、重点工作，持续向外界发出xx声音，但对外发声的主动性、自觉性不够，与形成团结稳定鼓动的浓厚氛围要求还有较大差距。比如，截止今年以来，全县xxx的xx信息虽然取得了被中央级媒体采用xx条，省级媒体xx条，州级媒体xx条，但总体来讲，我们主动向外界发声的积极性、自觉性还不够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抓政治理论武装自觉性、主动性不强。没有养成好的学习习惯，学习的自觉性、主动性不够强，面对新形势新要求，把更多精力放在业务工作上，把政治理论学习当成了“软指标”。对党的十九大、十九届二中、三中、四中全会精神、新时代中国特色社会主义思想和总书记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　　（二）抓作风建设不够牢固。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　　（三）抓防范化解重大风险力度不够。虽然能够认识到防范化解重大风险是三大攻坚战之一，及时认真学习总书记关于防范化解重大风险系列论述，但受社会大环境的影响，认为防范化解重大风险是党委政府的事情，xx机关做好及时监督就可以了。对自己的要求标准有所降低，导致在坚持意识思想、查找各种风险隐患，坚持底线思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　　（四）抓党性锤炼不够深刻。对照xx的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进一步强化理论武装。将结合十九大以来党的重要理论、重要精神和总书记系列重要讲话精神，系统全面的深入学习十九届二中、三中、四中全会精神和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榕江政治生态而不懈努力。</w:t>
      </w:r>
    </w:p>
    <w:p>
      <w:pPr>
        <w:ind w:left="0" w:right="0" w:firstLine="560"/>
        <w:spacing w:before="450" w:after="450" w:line="312" w:lineRule="auto"/>
      </w:pPr>
      <w:r>
        <w:rPr>
          <w:rFonts w:ascii="宋体" w:hAnsi="宋体" w:eastAsia="宋体" w:cs="宋体"/>
          <w:color w:val="000"/>
          <w:sz w:val="28"/>
          <w:szCs w:val="28"/>
        </w:rPr>
        <w:t xml:space="preserve">　　（二）进一步提升驾驭风险本领。坚持底线思维，增强忧患意识，切实在学懂弄通做实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　　（三）进一步加强党性修养。增强“四个意识”，坚定“四个自信”，始终做到“两个维护”，坚决维护总书记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　　（四）进一步加强整改落实。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　　以上是我剖析检查和整改措施，敬请同志们给以批评指正，对大家提出的宝贵意见，我将及时进行整改。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2025-05-17T13:02:32+08:00</dcterms:created>
  <dcterms:modified xsi:type="dcterms:W3CDTF">2025-05-17T13:02:32+08:00</dcterms:modified>
</cp:coreProperties>
</file>

<file path=docProps/custom.xml><?xml version="1.0" encoding="utf-8"?>
<Properties xmlns="http://schemas.openxmlformats.org/officeDocument/2006/custom-properties" xmlns:vt="http://schemas.openxmlformats.org/officeDocument/2006/docPropsVTypes"/>
</file>