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征文演讲稿范文 人生的价值在于奉献</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202_年兼做计生办业务工作;202_年初任gj招商局付局长;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202_年兼做计生办业务工作;202_年初任gj招商局付局长;202_年任gj拆迁安置办主任;202_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202_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一是方案衔接，我们知道gj的拆迁工作自202_年起已10多个年头，从无到有，从陌生到熟悉，可以说完全是个摸石头过河的一个过程，其间各种方案调整幅度较大，到最后要做到无缝对接，过渡平稳是非常困难;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202_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