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学校领导励志讲话稿</w:t>
      </w:r>
      <w:bookmarkEnd w:id="1"/>
    </w:p>
    <w:p>
      <w:pPr>
        <w:jc w:val="center"/>
        <w:spacing w:before="0" w:after="450"/>
      </w:pPr>
      <w:r>
        <w:rPr>
          <w:rFonts w:ascii="Arial" w:hAnsi="Arial" w:eastAsia="Arial" w:cs="Arial"/>
          <w:color w:val="999999"/>
          <w:sz w:val="20"/>
          <w:szCs w:val="20"/>
        </w:rPr>
        <w:t xml:space="preserve">来源：网络  作者：夜色温柔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领导的讲话稿一般都是会比较具有影响力的，那么关于学校领导励志讲话稿有哪些呢？下面是乐德范文网小编给大家整理的学校领导励志讲话稿，供大家参阅!学校领导励志讲话稿篇1　　各位老师、同学们：　　今天我讲话的题目是《顶风逆寒苦心在，家校携手人胜...</w:t>
      </w:r>
    </w:p>
    <w:p>
      <w:pPr>
        <w:ind w:left="0" w:right="0" w:firstLine="560"/>
        <w:spacing w:before="450" w:after="450" w:line="312" w:lineRule="auto"/>
      </w:pPr>
      <w:r>
        <w:rPr>
          <w:rFonts w:ascii="宋体" w:hAnsi="宋体" w:eastAsia="宋体" w:cs="宋体"/>
          <w:color w:val="000"/>
          <w:sz w:val="28"/>
          <w:szCs w:val="28"/>
        </w:rPr>
        <w:t xml:space="preserve">　　领导的讲话稿一般都是会比较具有影响力的，那么关于学校领导励志讲话稿有哪些呢？下面是乐德范文网小编给大家整理的学校领导励志讲话稿，供大家参阅!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　　12月7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　　可以认为，这次家长会议开得很成功。这不仅表现为在恶劣的天气情况下全校仍有80%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　　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在过去的一年里，我们辛勤工作、刻苦学习，收获了累累硕果:20xx年中考再创佳绩，各项指标均为全市第一且要要领先，我校各年级在全市期末统考中均是全市第一，学校被评为全国“办学特色示范学校”，20xx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　　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　　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身。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　　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　　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　　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　　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　　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　　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　　最后，衷心祝愿九年级的同学20xx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2025-05-03T19:53:56+08:00</dcterms:created>
  <dcterms:modified xsi:type="dcterms:W3CDTF">2025-05-03T19:53:56+08:00</dcterms:modified>
</cp:coreProperties>
</file>

<file path=docProps/custom.xml><?xml version="1.0" encoding="utf-8"?>
<Properties xmlns="http://schemas.openxmlformats.org/officeDocument/2006/custom-properties" xmlns:vt="http://schemas.openxmlformats.org/officeDocument/2006/docPropsVTypes"/>
</file>