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警示教育大会讲话集合14篇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警告是一种警告标志。《唐书·中篇》儒学与米多特传记罗道聪:\"陶聪献祭哀悼，并告诉他，他想和他一起回去。如果有幽灵，警告他是幸运的。 以下是为大家整理的关于警示教育大会讲话的文章14篇 ,欢迎品鉴！第一篇: 警示教育大会讲话　　同志们：　　今...</w:t>
      </w:r>
    </w:p>
    <w:p>
      <w:pPr>
        <w:ind w:left="0" w:right="0" w:firstLine="560"/>
        <w:spacing w:before="450" w:after="450" w:line="312" w:lineRule="auto"/>
      </w:pPr>
      <w:r>
        <w:rPr>
          <w:rFonts w:ascii="宋体" w:hAnsi="宋体" w:eastAsia="宋体" w:cs="宋体"/>
          <w:color w:val="000"/>
          <w:sz w:val="28"/>
          <w:szCs w:val="28"/>
        </w:rPr>
        <w:t xml:space="preserve">警告是一种警告标志。《唐书·中篇》儒学与米多特传记罗道聪:\"陶聪献祭哀悼，并告诉他，他想和他一起回去。如果有幽灵，警告他是幸运的。 以下是为大家整理的关于警示教育大会讲话的文章14篇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&gt;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省委召开警示教育大会，这是我省加强党风廉政建设的“规定动作”，也是落实中央巡视整改任务、推进全面从严治党的重要举措，目的就是要通过剖析违纪违法典型案例，引导各级干部清醒认识到腐败行为成本之高、危害之深、代价之大，产生更大的触动、引起更强的警觉，在知敬畏、明底线、受警醒中永葆共产党人的政治本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记反复强调，我们党面临的“赶考”远未结束，告诫全党必须不忘初心、牢记使命、永远奋斗。然而仍有少数党员干部不听教诲、我行我素，最终被清出“考场”。稿子铺整理，季建业、赵少麟、杨卫泽、李云峰，包括涉嫌严重违纪违法被中纪委立案审查的缪瑞林，以及专题片中的腐败分子，他们背离初心、步入歧途，不仅成了“赶考”路上的“掉队者”，更沦为“赶考”队伍的“绊脚石”。全省各级党组织要坚决把思想和行动统一到中央精神上来，彻底肃清“害群之马”的恶劣影响，全面清除腐败分子的流毒危害，进一步纯洁队伍、净化风气，努力在新时代的“赶考”中交出过硬答卷。</w:t>
      </w:r>
    </w:p>
    <w:p>
      <w:pPr>
        <w:ind w:left="0" w:right="0" w:firstLine="560"/>
        <w:spacing w:before="450" w:after="450" w:line="312" w:lineRule="auto"/>
      </w:pPr>
      <w:r>
        <w:rPr>
          <w:rFonts w:ascii="宋体" w:hAnsi="宋体" w:eastAsia="宋体" w:cs="宋体"/>
          <w:color w:val="000"/>
          <w:sz w:val="28"/>
          <w:szCs w:val="28"/>
        </w:rPr>
        <w:t xml:space="preserve">　　    坚守“赶考”初心，要始终做到心中有方向，把对党忠诚作为首要政治品格。坚决践行“两个维护”，自觉用“五个必须”正心修身、用“七个有之”自警自省，在任何时候任何情况下都坚决维护习近平总书记记的核心地位、维护党中央权威和集中统一领导。保证中央政令畅通，自觉把“严实”二字贯穿到落实中央决策部署的全过程，做到党中央提倡的坚决响应、党中央决定的坚决执行、党中央禁止的坚决杜绝。始终对党襟怀坦白，重要工作及时向组织请示，个人重大事项及时向组织报告，违纪违规问题及时向组织坦陈，做一个向组织交底的“透明人”。</w:t>
      </w:r>
    </w:p>
    <w:p>
      <w:pPr>
        <w:ind w:left="0" w:right="0" w:firstLine="560"/>
        <w:spacing w:before="450" w:after="450" w:line="312" w:lineRule="auto"/>
      </w:pPr>
      <w:r>
        <w:rPr>
          <w:rFonts w:ascii="宋体" w:hAnsi="宋体" w:eastAsia="宋体" w:cs="宋体"/>
          <w:color w:val="000"/>
          <w:sz w:val="28"/>
          <w:szCs w:val="28"/>
        </w:rPr>
        <w:t xml:space="preserve">　　    坚守“赶考”初心，要始终做到心中有信仰，把党性纯洁作为自觉政治追求。拧紧理想信念“总开关”，坚持用习近平新时代中国特色社会主义思想武装头脑，不断汲取真理的力量、信仰的力量、奋进的力量。筑牢政德操守“防火墙”，带头弘扬共产党人价值观，树道德高线、稿子铺整理，立价值标线、划行为底线，自觉做为政以德的模范。烧旺党内生活“大熔炉”，经常拿起批评和自我批评武器，不断提高发现和解决自身问题的能力，真正在严格的党内政治生活中炼就“百毒不侵”之功、锻造“金刚不坏”之身。</w:t>
      </w:r>
    </w:p>
    <w:p>
      <w:pPr>
        <w:ind w:left="0" w:right="0" w:firstLine="560"/>
        <w:spacing w:before="450" w:after="450" w:line="312" w:lineRule="auto"/>
      </w:pPr>
      <w:r>
        <w:rPr>
          <w:rFonts w:ascii="宋体" w:hAnsi="宋体" w:eastAsia="宋体" w:cs="宋体"/>
          <w:color w:val="000"/>
          <w:sz w:val="28"/>
          <w:szCs w:val="28"/>
        </w:rPr>
        <w:t xml:space="preserve">　　    坚守“赶考”初心，要始终做到心中有责任，把用权为民作为基本政治要求。坚持秉公用权不徇私，时刻把公权属性、公私界限牢记于心，真正用手中的权力为党分忧、为国干事、为民谋利。坚持依法用权不逾矩，视党的政策为“生命线”以自持，视党章党纪为“警戒线”以自律，视法律法规为“高压线”以自醒，决不能让权力脱离法纪轨道自由行使。坚持阳光用权不妄为，习惯在“聚光灯”下行使权力、在“放大镜”下开展工作，坚决防止权力失控、行为失范。</w:t>
      </w:r>
    </w:p>
    <w:p>
      <w:pPr>
        <w:ind w:left="0" w:right="0" w:firstLine="560"/>
        <w:spacing w:before="450" w:after="450" w:line="312" w:lineRule="auto"/>
      </w:pPr>
      <w:r>
        <w:rPr>
          <w:rFonts w:ascii="宋体" w:hAnsi="宋体" w:eastAsia="宋体" w:cs="宋体"/>
          <w:color w:val="000"/>
          <w:sz w:val="28"/>
          <w:szCs w:val="28"/>
        </w:rPr>
        <w:t xml:space="preserve">　　   坚守“赶考”初心，要始终做到心中有敬畏，把清廉自守作为鲜明政治本色。严把小事、守好小节，不以“小节无碍”放纵自己，不以“下不为例”开脱自己，不以“别人不知”麻痹自己，在管好小事小节中守住大行大德。管好家人、树好家风，对家人亲属常教育、勤提醒、多约束，决不能默许或纵容他们利用自己的权力影响谋取任何私利。稿子铺整理，远离“圈子”、防止“围猎”，自觉净化朋友圈、管好生活圈，与企业家交往时认真贯彻“亲”“清”要求，努力营造清清爽爽、干干净净的政商关系。</w:t>
      </w:r>
    </w:p>
    <w:p>
      <w:pPr>
        <w:ind w:left="0" w:right="0" w:firstLine="560"/>
        <w:spacing w:before="450" w:after="450" w:line="312" w:lineRule="auto"/>
      </w:pPr>
      <w:r>
        <w:rPr>
          <w:rFonts w:ascii="宋体" w:hAnsi="宋体" w:eastAsia="宋体" w:cs="宋体"/>
          <w:color w:val="000"/>
          <w:sz w:val="28"/>
          <w:szCs w:val="28"/>
        </w:rPr>
        <w:t xml:space="preserve">　　发生在我们身边的腐败案件，深刻警示我们管党治党仍须全面加压、持续用力。全省各级党组织要以更高站位落实主体责任，强化知责明责这个前提，抓住尽责负责这个关键，用好考责问责这个利器，把全面从严治党推向纵深。要以更大力度从严正风肃纪，坚决纠正“四风”问题尤其是形式主义、官僚主义新表现，用好监督执纪“四种形态”和巡视巡察利剑，严肃查处各类腐败行为。要以更严要求扎紧制度笼子，健全以制度管权管事管人的体制机制，努力在不敢腐不能腐不想腐上取得实实在在进展，推动各级干部在正气充盈的政治生态中干事创业、担当进取。</w:t>
      </w:r>
    </w:p>
    <w:p>
      <w:pPr>
        <w:ind w:left="0" w:right="0" w:firstLine="560"/>
        <w:spacing w:before="450" w:after="450" w:line="312" w:lineRule="auto"/>
      </w:pPr>
      <w:r>
        <w:rPr>
          <w:rFonts w:ascii="黑体" w:hAnsi="黑体" w:eastAsia="黑体" w:cs="黑体"/>
          <w:color w:val="000000"/>
          <w:sz w:val="36"/>
          <w:szCs w:val="36"/>
          <w:b w:val="1"/>
          <w:bCs w:val="1"/>
        </w:rPr>
        <w:t xml:space="preserve">第三篇: 警示教育大会讲话</w:t>
      </w:r>
    </w:p>
    <w:p>
      <w:pPr>
        <w:ind w:left="0" w:right="0" w:firstLine="560"/>
        <w:spacing w:before="450" w:after="450" w:line="312" w:lineRule="auto"/>
      </w:pPr>
      <w:r>
        <w:rPr>
          <w:rFonts w:ascii="宋体" w:hAnsi="宋体" w:eastAsia="宋体" w:cs="宋体"/>
          <w:color w:val="000"/>
          <w:sz w:val="28"/>
          <w:szCs w:val="28"/>
        </w:rPr>
        <w:t xml:space="preserve">　　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第五篇: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组织召开全区领导干部警示教育大会，主要任务是深入贯彻落实党中央和省市委全面从严治党部署要求，全面贯彻落实党风廉宣教月有关部署，充分发挥典型案例的警示教育作用，教育引导全区党员领导干部以案示警、以案明纪、以案为鉴，不断增强遵规守纪、崇廉拒腐的自觉性和坚定性，持续优化净化政治生态，为推进全区高质量赶超发展提供坚强作风保证。刚才，区委常委、区纪委书记、监委主任通报了严重违纪违法案和近期区纪委查处的违法违纪典型案件。下面，我再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一、提高政治站位，统一思想认识，深刻认识全面从严治党对推动高质量赶超发展的重大意义</w:t>
      </w:r>
    </w:p>
    <w:p>
      <w:pPr>
        <w:ind w:left="0" w:right="0" w:firstLine="560"/>
        <w:spacing w:before="450" w:after="450" w:line="312" w:lineRule="auto"/>
      </w:pPr>
      <w:r>
        <w:rPr>
          <w:rFonts w:ascii="宋体" w:hAnsi="宋体" w:eastAsia="宋体" w:cs="宋体"/>
          <w:color w:val="000"/>
          <w:sz w:val="28"/>
          <w:szCs w:val="28"/>
        </w:rPr>
        <w:t xml:space="preserve">   (一)坚持全面从严治党是推动高质量赶超发展的内在要 求。</w:t>
      </w:r>
    </w:p>
    <w:p>
      <w:pPr>
        <w:ind w:left="0" w:right="0" w:firstLine="560"/>
        <w:spacing w:before="450" w:after="450" w:line="312" w:lineRule="auto"/>
      </w:pPr>
      <w:r>
        <w:rPr>
          <w:rFonts w:ascii="宋体" w:hAnsi="宋体" w:eastAsia="宋体" w:cs="宋体"/>
          <w:color w:val="000"/>
          <w:sz w:val="28"/>
          <w:szCs w:val="28"/>
        </w:rPr>
        <w:t xml:space="preserve">　　撤县设区，给我区带来了全新的历史机遇，为我区进一步 推动高质量赶超发展注入了强大动能、持续动力。全区各级领导班子和党员干部队伍要深入推进党风廉政建设，推动干部作 风、党风政风持续好转，以过硬干部队伍作保障，才能闯出一条创新发展的新路径、抓住撤县设区的好机遇。</w:t>
      </w:r>
    </w:p>
    <w:p>
      <w:pPr>
        <w:ind w:left="0" w:right="0" w:firstLine="560"/>
        <w:spacing w:before="450" w:after="450" w:line="312" w:lineRule="auto"/>
      </w:pPr>
      <w:r>
        <w:rPr>
          <w:rFonts w:ascii="宋体" w:hAnsi="宋体" w:eastAsia="宋体" w:cs="宋体"/>
          <w:color w:val="000"/>
          <w:sz w:val="28"/>
          <w:szCs w:val="28"/>
        </w:rPr>
        <w:t xml:space="preserve">　　2 (二)坚持全面从严治党是践行以人民为中心的发展思想的必然前提。</w:t>
      </w:r>
    </w:p>
    <w:p>
      <w:pPr>
        <w:ind w:left="0" w:right="0" w:firstLine="560"/>
        <w:spacing w:before="450" w:after="450" w:line="312" w:lineRule="auto"/>
      </w:pPr>
      <w:r>
        <w:rPr>
          <w:rFonts w:ascii="宋体" w:hAnsi="宋体" w:eastAsia="宋体" w:cs="宋体"/>
          <w:color w:val="000"/>
          <w:sz w:val="28"/>
          <w:szCs w:val="28"/>
        </w:rPr>
        <w:t xml:space="preserve">　　全区广大党员干部必须主动加压、调高标尺，进一步解放思想、大胆改革，敢于突破条条框框、打破坛坛罐罐，大胆尝试让群众得实惠、让企业得方便的方法举措，在全区营造大抓落实、大干实事的浓厚氛围，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(三)坚持全面从严治党是提振干部精气神的现实需要。</w:t>
      </w:r>
    </w:p>
    <w:p>
      <w:pPr>
        <w:ind w:left="0" w:right="0" w:firstLine="560"/>
        <w:spacing w:before="450" w:after="450" w:line="312" w:lineRule="auto"/>
      </w:pPr>
      <w:r>
        <w:rPr>
          <w:rFonts w:ascii="宋体" w:hAnsi="宋体" w:eastAsia="宋体" w:cs="宋体"/>
          <w:color w:val="000"/>
          <w:sz w:val="28"/>
          <w:szCs w:val="28"/>
        </w:rPr>
        <w:t xml:space="preserve">　　要充分激发广大党员干部“正能量”“精气神”，大力整治“庸、懒、散、等、拖、怕、飘、冷”等突出问题，引导党员干部树立积极向上的风气，不算“大概帐”算“精细帐”，不搞“花架子”注重“实打实”，以作风的优化好转带动各项工作实现新突破。</w:t>
      </w:r>
    </w:p>
    <w:p>
      <w:pPr>
        <w:ind w:left="0" w:right="0" w:firstLine="560"/>
        <w:spacing w:before="450" w:after="450" w:line="312" w:lineRule="auto"/>
      </w:pPr>
      <w:r>
        <w:rPr>
          <w:rFonts w:ascii="宋体" w:hAnsi="宋体" w:eastAsia="宋体" w:cs="宋体"/>
          <w:color w:val="000"/>
          <w:sz w:val="28"/>
          <w:szCs w:val="28"/>
        </w:rPr>
        <w:t xml:space="preserve">　　二、保持定力、强化担当，全面加强新时代党员干部队伍 建设</w:t>
      </w:r>
    </w:p>
    <w:p>
      <w:pPr>
        <w:ind w:left="0" w:right="0" w:firstLine="560"/>
        <w:spacing w:before="450" w:after="450" w:line="312" w:lineRule="auto"/>
      </w:pPr>
      <w:r>
        <w:rPr>
          <w:rFonts w:ascii="宋体" w:hAnsi="宋体" w:eastAsia="宋体" w:cs="宋体"/>
          <w:color w:val="000"/>
          <w:sz w:val="28"/>
          <w:szCs w:val="28"/>
        </w:rPr>
        <w:t xml:space="preserve">   (一)全区各级党员干部要筑牢思想道德防线，始终坚守 共产党人的价值追求。</w:t>
      </w:r>
    </w:p>
    <w:p>
      <w:pPr>
        <w:ind w:left="0" w:right="0" w:firstLine="560"/>
        <w:spacing w:before="450" w:after="450" w:line="312" w:lineRule="auto"/>
      </w:pPr>
      <w:r>
        <w:rPr>
          <w:rFonts w:ascii="宋体" w:hAnsi="宋体" w:eastAsia="宋体" w:cs="宋体"/>
          <w:color w:val="000"/>
          <w:sz w:val="28"/>
          <w:szCs w:val="28"/>
        </w:rPr>
        <w:t xml:space="preserve">　　要加强党性修养，强化党性锻炼，始终坚持以党的旗帜为旗帜、以党的方向为方向、以党的意志为意志，自觉树牢“四个意识”、坚定“四个自信”、做到“两个维护”。必须对党 忠诚老实、光明磊落、襟怀坦白，说老实话、办老实事、做老</w:t>
      </w:r>
    </w:p>
    <w:p>
      <w:pPr>
        <w:ind w:left="0" w:right="0" w:firstLine="560"/>
        <w:spacing w:before="450" w:after="450" w:line="312" w:lineRule="auto"/>
      </w:pPr>
      <w:r>
        <w:rPr>
          <w:rFonts w:ascii="宋体" w:hAnsi="宋体" w:eastAsia="宋体" w:cs="宋体"/>
          <w:color w:val="000"/>
          <w:sz w:val="28"/>
          <w:szCs w:val="28"/>
        </w:rPr>
        <w:t xml:space="preserve">　　3 实人，坚决反对搞两面派、做“两面人”，坚决反对弄虚作假、虚报浮夸，坚决反对隐瞒实情、报喜不报忧。要始终坚持以人民为中心的发展思想，全力做到凡是关乎民生的事、事事在心，凡是惠及民利的事、事事尽力，凡是符合民意的事、事事呼应，千方百计为人民群众办实事、做好事、解难事，不断增强人民群众的获得感、幸福感，真正做到为官一任、造福一方。</w:t>
      </w:r>
    </w:p>
    <w:p>
      <w:pPr>
        <w:ind w:left="0" w:right="0" w:firstLine="560"/>
        <w:spacing w:before="450" w:after="450" w:line="312" w:lineRule="auto"/>
      </w:pPr>
      <w:r>
        <w:rPr>
          <w:rFonts w:ascii="宋体" w:hAnsi="宋体" w:eastAsia="宋体" w:cs="宋体"/>
          <w:color w:val="000"/>
          <w:sz w:val="28"/>
          <w:szCs w:val="28"/>
        </w:rPr>
        <w:t xml:space="preserve">　　(二)全区各级党员干部要守住廉洁自律底线，始终做到为民务实清廉。</w:t>
      </w:r>
    </w:p>
    <w:p>
      <w:pPr>
        <w:ind w:left="0" w:right="0" w:firstLine="560"/>
        <w:spacing w:before="450" w:after="450" w:line="312" w:lineRule="auto"/>
      </w:pPr>
      <w:r>
        <w:rPr>
          <w:rFonts w:ascii="宋体" w:hAnsi="宋体" w:eastAsia="宋体" w:cs="宋体"/>
          <w:color w:val="000"/>
          <w:sz w:val="28"/>
          <w:szCs w:val="28"/>
        </w:rPr>
        <w:t xml:space="preserve">　　领导干部要管好自己，关键是在私底下、无人时、细微处自觉做到“慎初、慎独、慎微、慎友”。要慎初，不忘初心、砥砺前行。始终保持清醒头脑，做到身有所正、言有所规、行有所止，在思想上筑牢“第一道防线”。要慎独，自警自律、遵规守纪。要加强党性修养，树立正确的人生观、权力观、价值观，稳得住心神、管得住身手、抵得住诱惑，牢牢把握廉洁自律底线。要慎微，严于修身、正心守念。要经常审视自己的思想、情趣、行为，确保始终保持思想的纯洁、情趣的健康、行为的端正。要慎友，慎重选择、防范围猎。自觉净化朋友圈、纯洁社交圈、规矩工作圈、管住活动圈，坚决破除不良“交际圈”。</w:t>
      </w:r>
    </w:p>
    <w:p>
      <w:pPr>
        <w:ind w:left="0" w:right="0" w:firstLine="560"/>
        <w:spacing w:before="450" w:after="450" w:line="312" w:lineRule="auto"/>
      </w:pPr>
      <w:r>
        <w:rPr>
          <w:rFonts w:ascii="宋体" w:hAnsi="宋体" w:eastAsia="宋体" w:cs="宋体"/>
          <w:color w:val="000"/>
          <w:sz w:val="28"/>
          <w:szCs w:val="28"/>
        </w:rPr>
        <w:t xml:space="preserve">　　(三)全区各级党员干部要不越法律法规红线，始终模范遵守党纪国法。</w:t>
      </w:r>
    </w:p>
    <w:p>
      <w:pPr>
        <w:ind w:left="0" w:right="0" w:firstLine="560"/>
        <w:spacing w:before="450" w:after="450" w:line="312" w:lineRule="auto"/>
      </w:pPr>
      <w:r>
        <w:rPr>
          <w:rFonts w:ascii="宋体" w:hAnsi="宋体" w:eastAsia="宋体" w:cs="宋体"/>
          <w:color w:val="000"/>
          <w:sz w:val="28"/>
          <w:szCs w:val="28"/>
        </w:rPr>
        <w:t xml:space="preserve">　　4 无论任何情况、无论身居何职，始终坚持把党的政治纪律和政治规矩作为“硬约束”，作为党员干部必须坚守的政治品格。始终做到心中有戒“不妄为”。全区广大党员干部要常照党纪国法、反面教材、人民群众三面镜子，牢记法律红线不可逾越、法律底线不可触碰、人民利益不可忽视,认真查摆、着力整改各项工作的“短板”和“弱项”，进一步密切党群、干群关系。始终做到秉公用权“不任性”。要坚持秉公用权、依法用权、为民用权、廉洁用权，始终牢记“官”是为人民服务的岗位、“权”是为人民谋利的工具，确保手中的权力始终用来为人民谋利益。始终做到接受监督“不遮掩”。要自觉养成在监督下工作和生活的习惯，主动接受上级监督，主动接受同级监督，主动接受民主监督、社会监督、舆论监督，确保任何时候都经得起“回放”、经得起检查。</w:t>
      </w:r>
    </w:p>
    <w:p>
      <w:pPr>
        <w:ind w:left="0" w:right="0" w:firstLine="560"/>
        <w:spacing w:before="450" w:after="450" w:line="312" w:lineRule="auto"/>
      </w:pPr>
      <w:r>
        <w:rPr>
          <w:rFonts w:ascii="宋体" w:hAnsi="宋体" w:eastAsia="宋体" w:cs="宋体"/>
          <w:color w:val="000"/>
          <w:sz w:val="28"/>
          <w:szCs w:val="28"/>
        </w:rPr>
        <w:t xml:space="preserve">　　(四)全区各级党员干部要直面问题冲在一线，始终担当实干奋勇争先。</w:t>
      </w:r>
    </w:p>
    <w:p>
      <w:pPr>
        <w:ind w:left="0" w:right="0" w:firstLine="560"/>
        <w:spacing w:before="450" w:after="450" w:line="312" w:lineRule="auto"/>
      </w:pPr>
      <w:r>
        <w:rPr>
          <w:rFonts w:ascii="宋体" w:hAnsi="宋体" w:eastAsia="宋体" w:cs="宋体"/>
          <w:color w:val="000"/>
          <w:sz w:val="28"/>
          <w:szCs w:val="28"/>
        </w:rPr>
        <w:t xml:space="preserve">　　要持续深化“树正气、讲担当、抓落实、促发展”活动，推动干部思维方式明显提升、履职能力明显提升、主动担当明显提升。全区各级干部要强化只争朝夕的机遇意识，区级领导干部要善于高位谋划、统筹兼顾、系统集成带头解放思想、带头开阔眼界、带头勤学善思，扎实推进中心城市建设、城市经济发展、项目“双进双产”、全民增收、基层组织建设等重点</w:t>
      </w:r>
    </w:p>
    <w:p>
      <w:pPr>
        <w:ind w:left="0" w:right="0" w:firstLine="560"/>
        <w:spacing w:before="450" w:after="450" w:line="312" w:lineRule="auto"/>
      </w:pPr>
      <w:r>
        <w:rPr>
          <w:rFonts w:ascii="宋体" w:hAnsi="宋体" w:eastAsia="宋体" w:cs="宋体"/>
          <w:color w:val="000"/>
          <w:sz w:val="28"/>
          <w:szCs w:val="28"/>
        </w:rPr>
        <w:t xml:space="preserve">　　5 工作。锤炼履职尽责的过硬本领，全区各级党员干部要强化思 想淬炼、政治历练、实践锻炼、专业训练，坚持说实话、出实招、办实事、求实效，不喊空口号、不摆花架子，以时不我待的精神，一刻不停增强本领。激发干事创业的工作热情，坚持目标导向、排队管理，在全区上下营造“人人都要热起来、人人都要干起来、人人都要比起来、人人都要快起来”的浓厚干事创业氛围，以开拓创新、拼搏竟进的状态，确保谋划新区、建设新区、治理新区取得成效。</w:t>
      </w:r>
    </w:p>
    <w:p>
      <w:pPr>
        <w:ind w:left="0" w:right="0" w:firstLine="560"/>
        <w:spacing w:before="450" w:after="450" w:line="312" w:lineRule="auto"/>
      </w:pPr>
      <w:r>
        <w:rPr>
          <w:rFonts w:ascii="宋体" w:hAnsi="宋体" w:eastAsia="宋体" w:cs="宋体"/>
          <w:color w:val="000"/>
          <w:sz w:val="28"/>
          <w:szCs w:val="28"/>
        </w:rPr>
        <w:t xml:space="preserve">　　三、压实责任、健全机制，推动全面从严治党向纵深发展 各级党组织和广大党员干部特别是领导干部必须坚持问题导向，保持战略定力，坚定不移地把全面从严治党推向纵深。</w:t>
      </w:r>
    </w:p>
    <w:p>
      <w:pPr>
        <w:ind w:left="0" w:right="0" w:firstLine="560"/>
        <w:spacing w:before="450" w:after="450" w:line="312" w:lineRule="auto"/>
      </w:pPr>
      <w:r>
        <w:rPr>
          <w:rFonts w:ascii="宋体" w:hAnsi="宋体" w:eastAsia="宋体" w:cs="宋体"/>
          <w:color w:val="000"/>
          <w:sz w:val="28"/>
          <w:szCs w:val="28"/>
        </w:rPr>
        <w:t xml:space="preserve">　　一要层层传导压力，压紧压实各级责任。</w:t>
      </w:r>
    </w:p>
    <w:p>
      <w:pPr>
        <w:ind w:left="0" w:right="0" w:firstLine="560"/>
        <w:spacing w:before="450" w:after="450" w:line="312" w:lineRule="auto"/>
      </w:pPr>
      <w:r>
        <w:rPr>
          <w:rFonts w:ascii="宋体" w:hAnsi="宋体" w:eastAsia="宋体" w:cs="宋体"/>
          <w:color w:val="000"/>
          <w:sz w:val="28"/>
          <w:szCs w:val="28"/>
        </w:rPr>
        <w:t xml:space="preserve">　　要压实党委(党组)主体责任，党委(党组)书记第一责任，班子成员“一岗双责”，纪委监委监督责任，发挥党的组织优势，形成一级抓一级、各级党委一起抓的工作格局。</w:t>
      </w:r>
    </w:p>
    <w:p>
      <w:pPr>
        <w:ind w:left="0" w:right="0" w:firstLine="560"/>
        <w:spacing w:before="450" w:after="450" w:line="312" w:lineRule="auto"/>
      </w:pPr>
      <w:r>
        <w:rPr>
          <w:rFonts w:ascii="宋体" w:hAnsi="宋体" w:eastAsia="宋体" w:cs="宋体"/>
          <w:color w:val="000"/>
          <w:sz w:val="28"/>
          <w:szCs w:val="28"/>
        </w:rPr>
        <w:t xml:space="preserve">　　二要坚持力度不减，持续保持高压态势。</w:t>
      </w:r>
    </w:p>
    <w:p>
      <w:pPr>
        <w:ind w:left="0" w:right="0" w:firstLine="560"/>
        <w:spacing w:before="450" w:after="450" w:line="312" w:lineRule="auto"/>
      </w:pPr>
      <w:r>
        <w:rPr>
          <w:rFonts w:ascii="宋体" w:hAnsi="宋体" w:eastAsia="宋体" w:cs="宋体"/>
          <w:color w:val="000"/>
          <w:sz w:val="28"/>
          <w:szCs w:val="28"/>
        </w:rPr>
        <w:t xml:space="preserve">　　深入推进反腐败斗争，巩固压倒性态势，向夺取压倒性胜利前进;持续加大查办案件力度，纠正“四风”力度，群众身边腐败和作风问题查处力度，不断增强人民群众获得感、幸福感、安全感。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三要深化标本兼治，一体推进三不机制。</w:t>
      </w:r>
    </w:p>
    <w:p>
      <w:pPr>
        <w:ind w:left="0" w:right="0" w:firstLine="560"/>
        <w:spacing w:before="450" w:after="450" w:line="312" w:lineRule="auto"/>
      </w:pPr>
      <w:r>
        <w:rPr>
          <w:rFonts w:ascii="宋体" w:hAnsi="宋体" w:eastAsia="宋体" w:cs="宋体"/>
          <w:color w:val="000"/>
          <w:sz w:val="28"/>
          <w:szCs w:val="28"/>
        </w:rPr>
        <w:t xml:space="preserve">　　6 要紧盯关键领域、关键岗位、关键环节，深化运用监督执纪“四种形态”，推动发现问题、纠正偏差、精准问责，着力 构建不敢腐的有效惩戒机制。要加强政治巡察和日常监督，强化监督体系建设，着力构建不能腐的防范约束机制。要加强理论武装、党纪国法教育和思想道德修养，自觉筑牢拒腐防变的思想防线，着力构建不想腐的严格自律机制。</w:t>
      </w:r>
    </w:p>
    <w:p>
      <w:pPr>
        <w:ind w:left="0" w:right="0" w:firstLine="560"/>
        <w:spacing w:before="450" w:after="450" w:line="312" w:lineRule="auto"/>
      </w:pPr>
      <w:r>
        <w:rPr>
          <w:rFonts w:ascii="宋体" w:hAnsi="宋体" w:eastAsia="宋体" w:cs="宋体"/>
          <w:color w:val="000"/>
          <w:sz w:val="28"/>
          <w:szCs w:val="28"/>
        </w:rPr>
        <w:t xml:space="preserve">　　四要优化营商环境，构建亲清政商关系。</w:t>
      </w:r>
    </w:p>
    <w:p>
      <w:pPr>
        <w:ind w:left="0" w:right="0" w:firstLine="560"/>
        <w:spacing w:before="450" w:after="450" w:line="312" w:lineRule="auto"/>
      </w:pPr>
      <w:r>
        <w:rPr>
          <w:rFonts w:ascii="宋体" w:hAnsi="宋体" w:eastAsia="宋体" w:cs="宋体"/>
          <w:color w:val="000"/>
          <w:sz w:val="28"/>
          <w:szCs w:val="28"/>
        </w:rPr>
        <w:t xml:space="preserve">　　全区党员领导干部要时时、处处、事事替群众着想、替企业着想、替投资者着想，无条件为市场主体提供全过程、陪伴式、零障碍、低成本、高效率的“妈妈式”“店小二”服务，当好“服务员”“代办员”“指导员”“联络员”。要始终坚持公正用权、谨慎用权、依法用权，牢记“官商”两道，构建“亲”“清”政商关系,“亲”要体现在感情上，落实到服务上，并且要出以真诚，无关角色、能力和好恶;“清”要体现在操守上，落实到法纪上，并且要贯彻始终，无论时间、地点和企业，打造最优营商环境。</w:t>
      </w:r>
    </w:p>
    <w:p>
      <w:pPr>
        <w:ind w:left="0" w:right="0" w:firstLine="560"/>
        <w:spacing w:before="450" w:after="450" w:line="312" w:lineRule="auto"/>
      </w:pPr>
      <w:r>
        <w:rPr>
          <w:rFonts w:ascii="宋体" w:hAnsi="宋体" w:eastAsia="宋体" w:cs="宋体"/>
          <w:color w:val="000"/>
          <w:sz w:val="28"/>
          <w:szCs w:val="28"/>
        </w:rPr>
        <w:t xml:space="preserve">　　同志们，城市经济发展、项目“双进双产”、“亩均论英雄”改革、推动全民增收等任务繁重艰巨，全区各级各部门要在省、市委的坚强领导下，以更新的定位、更新的理念、更新的标准、更新的思路、更新的担当、更新的举措，全力打好经济社会发展和全面从严治党“组合拳”，推动实现新一轮高质量赶超发展。</w:t>
      </w:r>
    </w:p>
    <w:p>
      <w:pPr>
        <w:ind w:left="0" w:right="0" w:firstLine="560"/>
        <w:spacing w:before="450" w:after="450" w:line="312" w:lineRule="auto"/>
      </w:pPr>
      <w:r>
        <w:rPr>
          <w:rFonts w:ascii="黑体" w:hAnsi="黑体" w:eastAsia="黑体" w:cs="黑体"/>
          <w:color w:val="000000"/>
          <w:sz w:val="36"/>
          <w:szCs w:val="36"/>
          <w:b w:val="1"/>
          <w:bCs w:val="1"/>
        </w:rPr>
        <w:t xml:space="preserve">第六篇: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一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及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一旦贪得无厌、利欲熏心、贪污贿赂，谋取不义之财，东窗事发后不但不义之财会被追缴，“竹篮打水一场空”，连正常的工资也拿不到了，甚至倾家荡产。要算一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X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第七篇: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第八篇: 警示教育大会讲话</w:t>
      </w:r>
    </w:p>
    <w:p>
      <w:pPr>
        <w:ind w:left="0" w:right="0" w:firstLine="560"/>
        <w:spacing w:before="450" w:after="450" w:line="312" w:lineRule="auto"/>
      </w:pPr>
      <w:r>
        <w:rPr>
          <w:rFonts w:ascii="宋体" w:hAnsi="宋体" w:eastAsia="宋体" w:cs="宋体"/>
          <w:color w:val="000"/>
          <w:sz w:val="28"/>
          <w:szCs w:val="28"/>
        </w:rPr>
        <w:t xml:space="preserve">　　今天，我们召开全县副科级以上领导干部警示教育大会，主要目的是深入学习贯彻党的十九大和十九届中央纪委二次全会、省委十一届三次全会以及市委十届五次全会精神，并结合“大学习、大讨论、大调研”活动和省委第九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我们观看了警示教育片《画地为牢》，彭黎同志通报了全县查处的13起发生在群众身边的“四风”和腐败问题典型案件。最好的教育就是警示教育，用身边的人和事教育警示大家，稿子铺整理，这样才能让大家感触大、印象深。全县广大党员干部特别是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（一）增强政治定力，忠诚于党的信仰</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稿子铺整理，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四川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（二）牢记党员身份，忠诚于党的组织</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　　（三）心系人民群众，忠诚于党的宗旨</w:t>
      </w:r>
    </w:p>
    <w:p>
      <w:pPr>
        <w:ind w:left="0" w:right="0" w:firstLine="560"/>
        <w:spacing w:before="450" w:after="450" w:line="312" w:lineRule="auto"/>
      </w:pPr>
      <w:r>
        <w:rPr>
          <w:rFonts w:ascii="宋体" w:hAnsi="宋体" w:eastAsia="宋体" w:cs="宋体"/>
          <w:color w:val="000"/>
          <w:sz w:val="28"/>
          <w:szCs w:val="28"/>
        </w:rPr>
        <w:t xml:space="preserve">　　习近平总书记强调，民心是最大的政治。稿子铺整理，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　&gt;　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稿子铺整理，党风政风民风社风持续好转。去年5月，县委成立了巡察领导机构，通过5轮政治巡察，发现了很多问题，取得了一定的成绩。今年6月，县纪委监委派驻的9个县级纪检监察机构也已经以筹备组的方式进驻各单位，开始全面履职。全面从严治党从“宽松软”走向“严紧硬”，这些成就的取得，是大家共同努力的结果。在看到成绩的同时，大家的思想也不能有丝毫松懈。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　&gt;　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　　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四川省委关于坚持思想建党与制度治党紧密结合全面推进从严治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严肃执纪问责，强化干部管理。推动全面从严治党从“宽松软”走向“严紧硬”，是中纪委十八届七次全会提出的重大课题，实现这一目标，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查监督、倒查追究的完整链条，严格问责追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　　三要突出问题导向，强化作风建设。要持之以恒反“四风”，紧盯老问题，关注新变化、新动向，坚决防止反弹回潮。要严查“节日腐败”，抓住元旦、春节、国庆等重要节点，探索完善行之有效的措施办法，节前反复打招呼、敲警钟，节中加大明察暗访和监督检查力度，节后集中受理查处和通报曝光，坚持一抓到底，发现一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　&gt;　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　　4月8日至5月7日，省委第九巡视组到盐边开展了政治巡视，于7月28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　　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　　三要带头整改，坚决做到真抓实改。县委常委要带头认领问题、对号入座，以上率下,带动全面整改，加强跟踪督办，解决突出问题。各责任单位要认真履责，切实担负起整改责任，逐一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　　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第九篇: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w:t>
      </w:r>
    </w:p>
    <w:p>
      <w:pPr>
        <w:ind w:left="0" w:right="0" w:firstLine="560"/>
        <w:spacing w:before="450" w:after="450" w:line="312" w:lineRule="auto"/>
      </w:pPr>
      <w:r>
        <w:rPr>
          <w:rFonts w:ascii="宋体" w:hAnsi="宋体" w:eastAsia="宋体" w:cs="宋体"/>
          <w:color w:val="000"/>
          <w:sz w:val="28"/>
          <w:szCs w:val="28"/>
        </w:rPr>
        <w:t xml:space="preserve">　　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2025-05-03T08:39:50+08:00</dcterms:created>
  <dcterms:modified xsi:type="dcterms:W3CDTF">2025-05-03T08:39:50+08:00</dcterms:modified>
</cp:coreProperties>
</file>

<file path=docProps/custom.xml><?xml version="1.0" encoding="utf-8"?>
<Properties xmlns="http://schemas.openxmlformats.org/officeDocument/2006/custom-properties" xmlns:vt="http://schemas.openxmlformats.org/officeDocument/2006/docPropsVTypes"/>
</file>