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学校安全委员竞选演讲稿5篇范文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与我们每一个人息息相关，这就要求我们携起手来，牢固树立“安全第一”的意识。在学习、工作生活中，越来越多人会去使用演讲稿，演讲稿的格式由称谓、开场白、主干、结尾等几部分组成。你是否在找正准备撰写“学校安全委员竞选演讲稿”，下面小编收集...</w:t>
      </w:r>
    </w:p>
    <w:p>
      <w:pPr>
        <w:ind w:left="0" w:right="0" w:firstLine="560"/>
        <w:spacing w:before="450" w:after="450" w:line="312" w:lineRule="auto"/>
      </w:pPr>
      <w:r>
        <w:rPr>
          <w:rFonts w:ascii="宋体" w:hAnsi="宋体" w:eastAsia="宋体" w:cs="宋体"/>
          <w:color w:val="000"/>
          <w:sz w:val="28"/>
          <w:szCs w:val="28"/>
        </w:rPr>
        <w:t xml:space="preserve">“安全”与我们每一个人息息相关，这就要求我们携起手来，牢固树立“安全第一”的意识。在学习、工作生活中，越来越多人会去使用演讲稿，演讲稿的格式由称谓、开场白、主干、结尾等几部分组成。你是否在找正准备撰写“学校安全委员竞选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1学校安全委员竞选演讲稿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2学校安全委员竞选演讲稿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3学校安全委员竞选演讲稿</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对于我们每一个人来说，安全就是生命，安全就是幸福，安全就是成功。他牵着亲人的思念，与国家民族的命运息息相关，因此我们只</w:t>
      </w:r>
    </w:p>
    <w:p>
      <w:pPr>
        <w:ind w:left="0" w:right="0" w:firstLine="560"/>
        <w:spacing w:before="450" w:after="450" w:line="312" w:lineRule="auto"/>
      </w:pPr>
      <w:r>
        <w:rPr>
          <w:rFonts w:ascii="宋体" w:hAnsi="宋体" w:eastAsia="宋体" w:cs="宋体"/>
          <w:color w:val="000"/>
          <w:sz w:val="28"/>
          <w:szCs w:val="28"/>
        </w:rPr>
        <w:t xml:space="preserve">有把安全记在心中，安全才能伴在我们身边。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4学校安全委员竞选演讲稿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5学校安全委员竞选演讲稿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2025-07-08T16:04:49+08:00</dcterms:created>
  <dcterms:modified xsi:type="dcterms:W3CDTF">2025-07-08T16:04:49+08:00</dcterms:modified>
</cp:coreProperties>
</file>

<file path=docProps/custom.xml><?xml version="1.0" encoding="utf-8"?>
<Properties xmlns="http://schemas.openxmlformats.org/officeDocument/2006/custom-properties" xmlns:vt="http://schemas.openxmlformats.org/officeDocument/2006/docPropsVTypes"/>
</file>