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市发改委主任在机关廉政党课上的讲话</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展以“学习党章党规，学习系列讲话，做合格党员”学习教育是继党的群众路线教育实践活动、“三严三实”专题教育之后，深化党内教育的又一次重要实践，也是面向全体党员从集中性学习教育向经常性学习教育延伸的重要举措。我们要把这次学习教育作为一项政...</w:t>
      </w:r>
    </w:p>
    <w:p>
      <w:pPr>
        <w:ind w:left="0" w:right="0" w:firstLine="560"/>
        <w:spacing w:before="450" w:after="450" w:line="312" w:lineRule="auto"/>
      </w:pPr>
      <w:r>
        <w:rPr>
          <w:rFonts w:ascii="宋体" w:hAnsi="宋体" w:eastAsia="宋体" w:cs="宋体"/>
          <w:color w:val="000"/>
          <w:sz w:val="28"/>
          <w:szCs w:val="28"/>
        </w:rPr>
        <w:t xml:space="preserve">　　开展以“学习党章党规，学习系列讲话，做合格党员”学习教育是继党的群众路线教育实践活动、“三严三实”专题教育之后，深化党内教育的又一次重要实践，也是面向全体党员从集中性学习教育向经常性学习教育延伸的重要举措。我们要把这次学习教育作为一项政治任务，融入党员教育管理新常态，打造一支讲政治、有信念，讲规矩、有纪律，讲道德、有品行，讲奉献、有作为的党员干部队伍。</w:t>
      </w:r>
    </w:p>
    <w:p>
      <w:pPr>
        <w:ind w:left="0" w:right="0" w:firstLine="560"/>
        <w:spacing w:before="450" w:after="450" w:line="312" w:lineRule="auto"/>
      </w:pPr>
      <w:r>
        <w:rPr>
          <w:rFonts w:ascii="宋体" w:hAnsi="宋体" w:eastAsia="宋体" w:cs="宋体"/>
          <w:color w:val="000"/>
          <w:sz w:val="28"/>
          <w:szCs w:val="28"/>
        </w:rPr>
        <w:t xml:space="preserve">　　一、把握精神实质，加强党的思想政治建设</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党的建设，把全面从严治党纳入“四个全面”战略布局，制定和落实中央八项规定，开展党的群众路线教育实践活动和“三严三实”专题教育，成效显著，使管党治党真正从宽松软走向严紧硬。这次学习教育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的凝聚力和战斗力。我们要从政治和全局的高度，充分认识开展“两学一做”学习教育的重大意义，深入学习党章党规，学习《中国共产党廉洁自律准则》、《中国共产党纪律处分条例》等党内法规，认真学习习近平总书记关于改革发展稳定、内政外交国防、治党治国治军的重要思想，认真学习以习近平同志为总书记的党中央治国理政新理念、新思想、新战略，引导党员深入领会系列重要讲话的丰富内涵和核心要义。这次学习教育的着眼点和落脚点是做合格的共产党员，要着眼新发展对党员的新要求，加强党性锻炼和道德修养，心存敬畏、手握戒尺，廉洁从政、从严治家，筑牢拒腐防变的防线。</w:t>
      </w:r>
    </w:p>
    <w:p>
      <w:pPr>
        <w:ind w:left="0" w:right="0" w:firstLine="560"/>
        <w:spacing w:before="450" w:after="450" w:line="312" w:lineRule="auto"/>
      </w:pPr>
      <w:r>
        <w:rPr>
          <w:rFonts w:ascii="宋体" w:hAnsi="宋体" w:eastAsia="宋体" w:cs="宋体"/>
          <w:color w:val="000"/>
          <w:sz w:val="28"/>
          <w:szCs w:val="28"/>
        </w:rPr>
        <w:t xml:space="preserve">　　(一)机制引导，强化制度保障</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抓在日常、严在经常，有针对性地解决问题。开展“两学一做”，基础在学，关键在做，以“两学一做”为抓手，以学用结合的制度为保障，以知行合一的检查督促机制为引导，进一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一是严明党建工作责任制。时刻牢记，抓好党建是本职，不抓党建是失职，抓不好党建是不称职。要在落实主体责任上下功夫，履行好“第一责任人”职责，健全从严治党的问责机制;要在加强机关党组织建设上下功夫，抓好党员队伍的思想政治建设，充分发挥党员的模范作用，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　　二是严格落实“三会一课”制度。根据部署，定期召开支部党员大会、支部委员会、党小组会，按时上好党课。不断改进内容和形式，注重质量，避免流于形式。使党员经常受到党性教育、党的优良传统教育、做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三是健全和落实组织领导制度。用制度确保“两学一做”学习教育有人抓、有人管;确保开展党员组织关系集中排查，摸清“口袋”党员、长期与党组织失去联系党员情况，理顺党员组织关系，努力使每名党员都纳入党组织的有效管理，参加学习教育;确保对党务骨干普遍进行培训，使其掌握工作方法，明确工作要求。</w:t>
      </w:r>
    </w:p>
    <w:p>
      <w:pPr>
        <w:ind w:left="0" w:right="0" w:firstLine="560"/>
        <w:spacing w:before="450" w:after="450" w:line="312" w:lineRule="auto"/>
      </w:pPr>
      <w:r>
        <w:rPr>
          <w:rFonts w:ascii="宋体" w:hAnsi="宋体" w:eastAsia="宋体" w:cs="宋体"/>
          <w:color w:val="000"/>
          <w:sz w:val="28"/>
          <w:szCs w:val="28"/>
        </w:rPr>
        <w:t xml:space="preserve">　　(二)举措有力，做到“四个落实”</w:t>
      </w:r>
    </w:p>
    <w:p>
      <w:pPr>
        <w:ind w:left="0" w:right="0" w:firstLine="560"/>
        <w:spacing w:before="450" w:after="450" w:line="312" w:lineRule="auto"/>
      </w:pPr>
      <w:r>
        <w:rPr>
          <w:rFonts w:ascii="宋体" w:hAnsi="宋体" w:eastAsia="宋体" w:cs="宋体"/>
          <w:color w:val="000"/>
          <w:sz w:val="28"/>
          <w:szCs w:val="28"/>
        </w:rPr>
        <w:t xml:space="preserve">　　一是把“两学一做”落实到强化理想信念上。要以“两学一做”为契机，引导党员干部学党章、学党规、学习近平总书记系列重要讲话，读原著、学原文、悟原理。要通过“两学一做”学习教育，把学习党章党规和习近平系列讲话制度化、常态化，根据不同对象灵活学习形式，引导党员干部自觉把党章党规和习近平系列讲话要求转化为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二是把“两学一做”落实到讲纪律守规矩上。党章和党规是党员干部必须遵守的基本行为准则。任何人，不管官多大、资格多老，都要讲纪律守规矩，认真履行好党章赋予的权利和义务，严格遵守党纪党规。要通过“两学一做”学习教育，使党员干部明确“红线”、知道不可逾越“底线”，自觉按党章办事，自觉遵守党规，自觉践行“三严三实”要求。教育引导党员干部在关键时刻、重要关头，始终保持政治定力、守住法纪底线、把好道德关口、树好自已形象，为党员干部队伍增光添彩。要严格执行党纪党规，对于顶风违纪的党员干部敢于“亮剑”，敢于对党内政治生活庸俗化说不，敢于同党内不良倾向作斗争，切实维护好党纪党规的严肃性和权威性，使党员干部不想、不敢违规违纪。</w:t>
      </w:r>
    </w:p>
    <w:p>
      <w:pPr>
        <w:ind w:left="0" w:right="0" w:firstLine="560"/>
        <w:spacing w:before="450" w:after="450" w:line="312" w:lineRule="auto"/>
      </w:pPr>
      <w:r>
        <w:rPr>
          <w:rFonts w:ascii="宋体" w:hAnsi="宋体" w:eastAsia="宋体" w:cs="宋体"/>
          <w:color w:val="000"/>
          <w:sz w:val="28"/>
          <w:szCs w:val="28"/>
        </w:rPr>
        <w:t xml:space="preserve">　　三是把“两学一做”落实到发挥党员作用上。开展“两学一做”学习教育，就是让党员干部切实发挥好先锋模范作用，更好地服务改革、服务发展、服务民生、服务群众，引导每一个党员干部，不断提升自已服务的能力和水平，立足岗位奉献，勇于担当作为，保持干事创业、开拓进取的精气神，让更多的发展成果惠及最广大的人民群众。</w:t>
      </w:r>
    </w:p>
    <w:p>
      <w:pPr>
        <w:ind w:left="0" w:right="0" w:firstLine="560"/>
        <w:spacing w:before="450" w:after="450" w:line="312" w:lineRule="auto"/>
      </w:pPr>
      <w:r>
        <w:rPr>
          <w:rFonts w:ascii="宋体" w:hAnsi="宋体" w:eastAsia="宋体" w:cs="宋体"/>
          <w:color w:val="000"/>
          <w:sz w:val="28"/>
          <w:szCs w:val="28"/>
        </w:rPr>
        <w:t xml:space="preserve">　　四是把“两学一做”落实到推动发展上。党的十八届五中全会提出的创新、协调、绿色、开放、共享五大发展理念，是“十三五”乃至更长时期我国发展思路、发展方向、发展着力点的集中体现。我们要努力提高统筹贯彻五大发展理念的能力和水平，以新的发展理念引领发展实践，用实际行动践行发展理念。</w:t>
      </w:r>
    </w:p>
    <w:p>
      <w:pPr>
        <w:ind w:left="0" w:right="0" w:firstLine="560"/>
        <w:spacing w:before="450" w:after="450" w:line="312" w:lineRule="auto"/>
      </w:pPr>
      <w:r>
        <w:rPr>
          <w:rFonts w:ascii="宋体" w:hAnsi="宋体" w:eastAsia="宋体" w:cs="宋体"/>
          <w:color w:val="000"/>
          <w:sz w:val="28"/>
          <w:szCs w:val="28"/>
        </w:rPr>
        <w:t xml:space="preserve">　　(三)增强实效，解决党员存在的突出问题</w:t>
      </w:r>
    </w:p>
    <w:p>
      <w:pPr>
        <w:ind w:left="0" w:right="0" w:firstLine="560"/>
        <w:spacing w:before="450" w:after="450" w:line="312" w:lineRule="auto"/>
      </w:pPr>
      <w:r>
        <w:rPr>
          <w:rFonts w:ascii="宋体" w:hAnsi="宋体" w:eastAsia="宋体" w:cs="宋体"/>
          <w:color w:val="000"/>
          <w:sz w:val="28"/>
          <w:szCs w:val="28"/>
        </w:rPr>
        <w:t xml:space="preserve">　　当前，广大党员立足本岗，在各项工作中发挥了表率作用，同时，党员队伍中也存在着一些不容忽视的突出问题。开展“两学一做”学习教育，就要解决当前党员队伍中存在的突出问题。</w:t>
      </w:r>
    </w:p>
    <w:p>
      <w:pPr>
        <w:ind w:left="0" w:right="0" w:firstLine="560"/>
        <w:spacing w:before="450" w:after="450" w:line="312" w:lineRule="auto"/>
      </w:pPr>
      <w:r>
        <w:rPr>
          <w:rFonts w:ascii="宋体" w:hAnsi="宋体" w:eastAsia="宋体" w:cs="宋体"/>
          <w:color w:val="000"/>
          <w:sz w:val="28"/>
          <w:szCs w:val="28"/>
        </w:rPr>
        <w:t xml:space="preserve">　　一是理想信念模糊问题。主要是对共产主义缺乏信仰，对中国特色社会主义缺乏信心，精神空虚，推崇西方价值观念，热衷于组织、参加封建迷信活动等。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意识淡化问题。主要是看齐意识不强，不守政治纪律政治规矩，在党不言党、不爱党、不护党、不为党，组织纪律散漫，不按规定参加党的组织生活，不按时交纳党费，不能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三是宗旨观念淡薄问题。主要是利己主义严重，漠视群众疾苦、与民争利、执法不公、吃拿卡要、假公济私、损害群众利益，在人民群众生命财产安全受到威胁时临危退缩等。</w:t>
      </w:r>
    </w:p>
    <w:p>
      <w:pPr>
        <w:ind w:left="0" w:right="0" w:firstLine="560"/>
        <w:spacing w:before="450" w:after="450" w:line="312" w:lineRule="auto"/>
      </w:pPr>
      <w:r>
        <w:rPr>
          <w:rFonts w:ascii="宋体" w:hAnsi="宋体" w:eastAsia="宋体" w:cs="宋体"/>
          <w:color w:val="000"/>
          <w:sz w:val="28"/>
          <w:szCs w:val="28"/>
        </w:rPr>
        <w:t xml:space="preserve">　　四是精神萎靡不振问题。主要是工作消极懈怠，不作为、不会为、不善为，逃避责任，起不到先锋模范作用等。</w:t>
      </w:r>
    </w:p>
    <w:p>
      <w:pPr>
        <w:ind w:left="0" w:right="0" w:firstLine="560"/>
        <w:spacing w:before="450" w:after="450" w:line="312" w:lineRule="auto"/>
      </w:pPr>
      <w:r>
        <w:rPr>
          <w:rFonts w:ascii="宋体" w:hAnsi="宋体" w:eastAsia="宋体" w:cs="宋体"/>
          <w:color w:val="000"/>
          <w:sz w:val="28"/>
          <w:szCs w:val="28"/>
        </w:rPr>
        <w:t xml:space="preserve">　　五是行为道德不端问题。主要是违反社会公德、职业道德、家庭美德，不注意个人品德，贪图享受、奢侈浪费等。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二、净化政治生态，扎实开展懒政怠政“四个不为”专项治理活动</w:t>
      </w:r>
    </w:p>
    <w:p>
      <w:pPr>
        <w:ind w:left="0" w:right="0" w:firstLine="560"/>
        <w:spacing w:before="450" w:after="450" w:line="312" w:lineRule="auto"/>
      </w:pPr>
      <w:r>
        <w:rPr>
          <w:rFonts w:ascii="宋体" w:hAnsi="宋体" w:eastAsia="宋体" w:cs="宋体"/>
          <w:color w:val="000"/>
          <w:sz w:val="28"/>
          <w:szCs w:val="28"/>
        </w:rPr>
        <w:t xml:space="preserve">　　年初，按照市委安排部署，紧密结合工作实际，扎实开展懒政怠政“不想为、不能为、不敢为、不作为”专项治理活动。2月22日召开了动员大会，迅速发动宣传、营造氛围，全面启动了专项治理活动，根据时间节点制定了实施方案，周密部署各项工作，对工作的开展、进度和责任进行层层分解、落实到人。</w:t>
      </w:r>
    </w:p>
    <w:p>
      <w:pPr>
        <w:ind w:left="0" w:right="0" w:firstLine="560"/>
        <w:spacing w:before="450" w:after="450" w:line="312" w:lineRule="auto"/>
      </w:pPr>
      <w:r>
        <w:rPr>
          <w:rFonts w:ascii="宋体" w:hAnsi="宋体" w:eastAsia="宋体" w:cs="宋体"/>
          <w:color w:val="000"/>
          <w:sz w:val="28"/>
          <w:szCs w:val="28"/>
        </w:rPr>
        <w:t xml:space="preserve">　　在廉政党课上，对当前委内存在的一些“不想为不能为不敢为不作为”现象进行了剖析、点评，挖掘思想根源，提出治理、改正方式方法;在市委党校曹志刚老师以《深化“四个不为”专项治理，净化政治生态》为题的专题辅导讲座上，深刻阐述了我市开展“四个不为”专项治理的重大意义，剖析了“四个不为”的主要表现、危害及原因，阐明了专项治理活动的工作目标、主要任务，提出要从严从实、强化责任，进一步净化我们的政治生态;在专项治理活动大讨论专题座谈会上大家依次发言，交流对专项治理活动的看法，梳理存在的缺点和不足，提出下一步改进的措施。通过这次大讨论，大家对专项治理活动的重要意义和必要性有了更加深刻的认识，有效化解了机关工作人员中存在的各种消极思想和畏难情绪，表示今后要直面工作中的困难，敢于亮剑、敢于担当，与日常工作中的“不想为、不能为、不敢为、不作为”现象作斗争。</w:t>
      </w:r>
    </w:p>
    <w:p>
      <w:pPr>
        <w:ind w:left="0" w:right="0" w:firstLine="560"/>
        <w:spacing w:before="450" w:after="450" w:line="312" w:lineRule="auto"/>
      </w:pPr>
      <w:r>
        <w:rPr>
          <w:rFonts w:ascii="宋体" w:hAnsi="宋体" w:eastAsia="宋体" w:cs="宋体"/>
          <w:color w:val="000"/>
          <w:sz w:val="28"/>
          <w:szCs w:val="28"/>
        </w:rPr>
        <w:t xml:space="preserve">　　期间，组织全委干部职工签订了“XX市发改委公务人员岗位工作承诺书”，庄严做出六项承诺。同时，专项治理活动与创建省级文明单位紧密结合，与推动产业集聚区、重点项目、经济运行、价格监管等重点工作充分衔接，组织开展了全市重大项目集中开工活动，开工重大项目30多个，总投资161.6亿元，202_年计划投资88.9亿元;在组织全省重点项目及产业集聚区观摩点评活动中，城乡一体化示范区和夏邑县产业集聚区分别获得了黄淮四市第一名，夏邑商务中心区获得第二名，豫东综合物流集聚区、XX县和XX区产业集聚区分别获得全省十快的好成绩。积极组织有关科研院所编制完成XX市现代物流业(枢纽经济)发展规划等。</w:t>
      </w:r>
    </w:p>
    <w:p>
      <w:pPr>
        <w:ind w:left="0" w:right="0" w:firstLine="560"/>
        <w:spacing w:before="450" w:after="450" w:line="312" w:lineRule="auto"/>
      </w:pPr>
      <w:r>
        <w:rPr>
          <w:rFonts w:ascii="宋体" w:hAnsi="宋体" w:eastAsia="宋体" w:cs="宋体"/>
          <w:color w:val="000"/>
          <w:sz w:val="28"/>
          <w:szCs w:val="28"/>
        </w:rPr>
        <w:t xml:space="preserve">　　三、保持高压反腐态势，持续推进党风廉政建设</w:t>
      </w:r>
    </w:p>
    <w:p>
      <w:pPr>
        <w:ind w:left="0" w:right="0" w:firstLine="560"/>
        <w:spacing w:before="450" w:after="450" w:line="312" w:lineRule="auto"/>
      </w:pPr>
      <w:r>
        <w:rPr>
          <w:rFonts w:ascii="宋体" w:hAnsi="宋体" w:eastAsia="宋体" w:cs="宋体"/>
          <w:color w:val="000"/>
          <w:sz w:val="28"/>
          <w:szCs w:val="28"/>
        </w:rPr>
        <w:t xml:space="preserve">　　我委的党风廉政建设工作始终根据中央、省、市纪委的指示精神，按照从严治党的要求，认真开展工作。把中央持续保持高压态势做到零容忍的态度不变、猛药去疴的决心不减、刮骨疗毒的勇气不泄、严厉惩处腐败的尺度不松宣传到位、警示到位。抓教育，促使党员干部筑牢拒腐防变的思想基础;抓管理，促使形成任人唯贤的干部考核评价机制;抓制度，促进干部依法行政、依法办事;抓监督，促进权力规范运行，强化权力制约，把权力关进制度的笼子;抓问责，坚决查处违纪问题，从这五大方面始终强化“不敢腐”的氛围。通过开展“两学一做”学习教育和《条例》、《准则》的学习，结合“四个不为”专项治理，正本清源，把党风廉政建设抓细、抓常、抓出成效，真正达到有病早治，让“四种形态”贯穿于日常工作中的全过程，真正把纪律立起来、紧起来、提在前面。</w:t>
      </w:r>
    </w:p>
    <w:p>
      <w:pPr>
        <w:ind w:left="0" w:right="0" w:firstLine="560"/>
        <w:spacing w:before="450" w:after="450" w:line="312" w:lineRule="auto"/>
      </w:pPr>
      <w:r>
        <w:rPr>
          <w:rFonts w:ascii="宋体" w:hAnsi="宋体" w:eastAsia="宋体" w:cs="宋体"/>
          <w:color w:val="000"/>
          <w:sz w:val="28"/>
          <w:szCs w:val="28"/>
        </w:rPr>
        <w:t xml:space="preserve">　　(一)进一步严明党的政治纪律和政治规矩。强化民主集中制，坚持“三重一大”集体决策，规范和严格“三会一课”制度，切实以严格的政治生活强化党员的党性锻炼。全委党员干部要准确把握依法治国、依规管党的要求，不断强化依法行政、依法反腐意识。教育党员干部严守党的政治纪律和政治规矩，带头做到“五个必须和五个决不允许”。</w:t>
      </w:r>
    </w:p>
    <w:p>
      <w:pPr>
        <w:ind w:left="0" w:right="0" w:firstLine="560"/>
        <w:spacing w:before="450" w:after="450" w:line="312" w:lineRule="auto"/>
      </w:pPr>
      <w:r>
        <w:rPr>
          <w:rFonts w:ascii="宋体" w:hAnsi="宋体" w:eastAsia="宋体" w:cs="宋体"/>
          <w:color w:val="000"/>
          <w:sz w:val="28"/>
          <w:szCs w:val="28"/>
        </w:rPr>
        <w:t xml:space="preserve">　　(二)进一步落实“两个责任”。抓好党风廉政建设责任制，是反腐倡廉工作取得实效的重中之重，坚持把作风建设廉政建设与业务工作有机结合，突出重点，统筹兼顾，落实党风廉政建设的各项要求，严格执行“一岗双责”，增强责任意识，层层传导压力，带头守纪律讲规矩、执行廉洁从政的各项规定，真正做到让主体责任落地生根。同时要继续层层签订目标责任书，继续严格落实约谈制度。委纪检组要让监督责任发力发威，坚持以零容忍的态度查办违规违纪违法，始终保持对腐败的高压态势。</w:t>
      </w:r>
    </w:p>
    <w:p>
      <w:pPr>
        <w:ind w:left="0" w:right="0" w:firstLine="560"/>
        <w:spacing w:before="450" w:after="450" w:line="312" w:lineRule="auto"/>
      </w:pPr>
      <w:r>
        <w:rPr>
          <w:rFonts w:ascii="宋体" w:hAnsi="宋体" w:eastAsia="宋体" w:cs="宋体"/>
          <w:color w:val="000"/>
          <w:sz w:val="28"/>
          <w:szCs w:val="28"/>
        </w:rPr>
        <w:t xml:space="preserve">　　(三)进一步抓好作风建设。“四风”问题具有顽固性、反复性，必须把作风建设作为长期任务来抓，抓出习惯、抓出长效。要继续深入落实中央八项规定、省委市委若干意见，严格执行调研、办文、办会、培训、公务用车等方面的规定，紧盯“四风”新形式、新动向，针对“隐形”、“变种”，及时制定对策措施，坚持一个节点一个节点抓、一个问题一个问题抓，连点成线，持之以恒纠正“四风”。</w:t>
      </w:r>
    </w:p>
    <w:p>
      <w:pPr>
        <w:ind w:left="0" w:right="0" w:firstLine="560"/>
        <w:spacing w:before="450" w:after="450" w:line="312" w:lineRule="auto"/>
      </w:pPr>
      <w:r>
        <w:rPr>
          <w:rFonts w:ascii="宋体" w:hAnsi="宋体" w:eastAsia="宋体" w:cs="宋体"/>
          <w:color w:val="000"/>
          <w:sz w:val="28"/>
          <w:szCs w:val="28"/>
        </w:rPr>
        <w:t xml:space="preserve">　　(四)进一步抓好廉政风险防控。针对廉政风险防控工作中存在的不足，进一步加强对重点领域、重点岗位(科室)、重点部位、重点环节廉政风险点的排查监管，继续完善权力清单制度，有针对性地制定防控措施。要结合简政放权，推动行政审批制度改革。加强党内监督，重点加强对党员干部特别是党员领导干部行使权力的监督。要规范领导干部职责权限，明确职责定位和工作任务，做好权力清单工作，依法公开权力运行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2025-05-02T06:38:47+08:00</dcterms:created>
  <dcterms:modified xsi:type="dcterms:W3CDTF">2025-05-02T06:38:47+08:00</dcterms:modified>
</cp:coreProperties>
</file>

<file path=docProps/custom.xml><?xml version="1.0" encoding="utf-8"?>
<Properties xmlns="http://schemas.openxmlformats.org/officeDocument/2006/custom-properties" xmlns:vt="http://schemas.openxmlformats.org/officeDocument/2006/docPropsVTypes"/>
</file>