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最新党委主任就职演讲稿大全</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经市委推荐，市长提名，作为本届市政府民族事务委员会(宗教事务局)主任(局长)人选，我感到很荣幸。如果市人大常委会审议通过，我将不辜负市委、市人大、市政府对我的重托，不辜负全市人民的期望，勤奋工作，开拓创新，认真履行职责，确保全市民族和谐、宗...</w:t>
      </w:r>
    </w:p>
    <w:p>
      <w:pPr>
        <w:ind w:left="0" w:right="0" w:firstLine="560"/>
        <w:spacing w:before="450" w:after="450" w:line="312" w:lineRule="auto"/>
      </w:pPr>
      <w:r>
        <w:rPr>
          <w:rFonts w:ascii="宋体" w:hAnsi="宋体" w:eastAsia="宋体" w:cs="宋体"/>
          <w:color w:val="000"/>
          <w:sz w:val="28"/>
          <w:szCs w:val="28"/>
        </w:rPr>
        <w:t xml:space="preserve">经市委推荐，市长提名，作为本届市政府民族事务委员会(宗教事务局)主任(局长)人选，我感到很荣幸。如果市人大常委会审议通过，我将不辜负市委、市人大、市政府对我的重托，不辜负全市人民的期望，勤奋工作，开拓创新，认真履行职责，确保全市民族和谐、宗教稳定，为构建“和谐”创造稳定社会环境，如果没有通过，我还将一如既往地服从组织安排，更加努力地做好工作。</w:t>
      </w:r>
    </w:p>
    <w:p>
      <w:pPr>
        <w:ind w:left="0" w:right="0" w:firstLine="560"/>
        <w:spacing w:before="450" w:after="450" w:line="312" w:lineRule="auto"/>
      </w:pPr>
      <w:r>
        <w:rPr>
          <w:rFonts w:ascii="宋体" w:hAnsi="宋体" w:eastAsia="宋体" w:cs="宋体"/>
          <w:color w:val="000"/>
          <w:sz w:val="28"/>
          <w:szCs w:val="28"/>
        </w:rPr>
        <w:t xml:space="preserve">1、开拓创新，全面做好民族宗教工作。民族宗教工作具有其特殊性、艰巨性和重要性，是xx提出的在新时期我党要着力处理好“五大关系”的其中两大关系。事关民族团结，事关社会经济进步，事关大局和谐和稳定。要紧紧围绕市委、市政府的中心工作，结合我市民族宗教工作实际，解决思想，开拓进取，从思想观众、领导方法等方面大胆创新，积极探索进一步做好民族宗教工作的新思路、新方法。团结班子成员和机关全体干部一道，立足当前，谋划长远，胸怀全局，切实发挥本部门的职能作用，努力开创民族宗教工作新局面。民族工作要突出“共同团结进步、共同繁荣发展”这一主题，着力抓好三方面工作：一是积极促进少数民族和民族乡镇经济社会发展;二是开展民族团结进步活动，加强民族法制宣传教育;三是重视解决敏感问题，保障少数民族合法权益。宗教工作要坚持党对宗教工作的基本方针，着力抓好三方面工作：一是全面贯彻执行《宗教事务条例》及有关法律法规，依法加大对宗教事务管理的力度;二是加强宗教团体建设，积极化解宗教领域矛盾;三是依法加大管理力度，制止“两乱”和抵御境外利用宗教对我进行渗透。</w:t>
      </w:r>
    </w:p>
    <w:p>
      <w:pPr>
        <w:ind w:left="0" w:right="0" w:firstLine="560"/>
        <w:spacing w:before="450" w:after="450" w:line="312" w:lineRule="auto"/>
      </w:pPr>
      <w:r>
        <w:rPr>
          <w:rFonts w:ascii="宋体" w:hAnsi="宋体" w:eastAsia="宋体" w:cs="宋体"/>
          <w:color w:val="000"/>
          <w:sz w:val="28"/>
          <w:szCs w:val="28"/>
        </w:rPr>
        <w:t xml:space="preserve">2、依法行政，自觉接受监督。市民族宗教局作为市政府的一个职能部门，与人民群众，特别是与少数民族和宗教界群众的生产、生活密切相关。在这个岗位上工作好坏直接影响党和政府的形象。对此，我们必须坚持依法行政，依法办事，认真履行各项民族宗教法律法规赋予的职责，严格按照法定权限和程序，管理好民族宗教事务。特别是在当前形势下，更要不断增强法律意识和法制观念，努力促进工作的法制化和规范化。同时，要从自身抓起，自觉接受党内监督、人大及常委会的法律监督、民主监督和社会监督，不断提高依法行政的水平。</w:t>
      </w:r>
    </w:p>
    <w:p>
      <w:pPr>
        <w:ind w:left="0" w:right="0" w:firstLine="560"/>
        <w:spacing w:before="450" w:after="450" w:line="312" w:lineRule="auto"/>
      </w:pPr>
      <w:r>
        <w:rPr>
          <w:rFonts w:ascii="宋体" w:hAnsi="宋体" w:eastAsia="宋体" w:cs="宋体"/>
          <w:color w:val="000"/>
          <w:sz w:val="28"/>
          <w:szCs w:val="28"/>
        </w:rPr>
        <w:t xml:space="preserve">3、刻苦学习，努力提高政治业务素质。深入学习党的xx大精神，全面贯彻落实科学发展观及构建社会主义和谐社会的要求，切实增强贯彻执行党的路线、方针、政策的自觉性和坚定性，时刻保持清醒的头脑;认真学习和钻研新形势下党的民族宗教政策和国家有关法律法规，以及民族宗教工作业务理论知识，切实增强政治责任感和法制观念，不断提高依法行政的能力;不断汲取新知识，向书本学习、向实践学习，向群众学习，逐步积累工作经验，努力提高做好本职工作的能力。</w:t>
      </w:r>
    </w:p>
    <w:p>
      <w:pPr>
        <w:ind w:left="0" w:right="0" w:firstLine="560"/>
        <w:spacing w:before="450" w:after="450" w:line="312" w:lineRule="auto"/>
      </w:pPr>
      <w:r>
        <w:rPr>
          <w:rFonts w:ascii="宋体" w:hAnsi="宋体" w:eastAsia="宋体" w:cs="宋体"/>
          <w:color w:val="000"/>
          <w:sz w:val="28"/>
          <w:szCs w:val="28"/>
        </w:rPr>
        <w:t xml:space="preserve">4、严于律己，努力塑造公仆的良好形象。要时刻牢记，自己是人民的公仆，权力属于人民，智慧和力量来自于人民。为此，要坦诚大气，求真务实，严以律己、宽以待人，尊重同志，维护团结，形成合力，充分发挥班子的整体功能，创造性开展工作。要按照总书记在中纪委七次全会上提出的党员领导干部的八方面作风要求，约束自己的一言一行，勤政、廉政，一心为民，以不辜负组织和人民的重托与期望。</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主任、各位副主任、秘书长、各位委员，我再次衷心感谢人大常委会对我任职的审议。如果我的这次任职不能通过，我将无条件服从组织安排，一如既往地工作，继续为党的事业做出不懈的努力。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2025-06-21T00:00:45+08:00</dcterms:created>
  <dcterms:modified xsi:type="dcterms:W3CDTF">2025-06-21T00:00:45+08:00</dcterms:modified>
</cp:coreProperties>
</file>

<file path=docProps/custom.xml><?xml version="1.0" encoding="utf-8"?>
<Properties xmlns="http://schemas.openxmlformats.org/officeDocument/2006/custom-properties" xmlns:vt="http://schemas.openxmlformats.org/officeDocument/2006/docPropsVTypes"/>
</file>