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全面从严治党专题会议上讲话发言稿【14篇】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人自学情况，围绕“全面从严治党”专题，从“为什么要加强全面从严治党、当前存在的问题和下步工作打算、措施”三个方面，谈谈几点体会。第一个方面，先谈一谈为什么要加强全面从严治党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以下是小编为大家收集的全面从严治党专题会议上讲话发言稿【14篇】，仅供参考，欢迎大家阅读。[_TAG_h2]【篇一】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习近平的讲话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_年到20_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_年的160万元增加到20_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根据县纪委和县委组织部的要求，按照上级党组织批准的方案，20__年__月__日，环保局局班子召开了20__年度“坚决全面彻底肃清苏荣案余毒持续建设风清气正政治生态”专题民主生活会和组织生活会。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结合我局实际，希望领导班子成员要自觉做到“四带头四抓”，全面落实从严治党的各项任务，把党员管好，把队伍带好，为打赢脱贫攻坚战、建设新发展理念示范区作出管理局应有的贡献。</w:t>
      </w:r>
    </w:p>
    <w:p>
      <w:pPr>
        <w:ind w:left="0" w:right="0" w:firstLine="560"/>
        <w:spacing w:before="450" w:after="450" w:line="312" w:lineRule="auto"/>
      </w:pPr>
      <w:r>
        <w:rPr>
          <w:rFonts w:ascii="宋体" w:hAnsi="宋体" w:eastAsia="宋体" w:cs="宋体"/>
          <w:color w:val="000"/>
          <w:sz w:val="28"/>
          <w:szCs w:val="28"/>
        </w:rPr>
        <w:t xml:space="preserve">　　&gt;一、带头学习调研抓学习调研，不断提高自身及干部理论水平</w:t>
      </w:r>
    </w:p>
    <w:p>
      <w:pPr>
        <w:ind w:left="0" w:right="0" w:firstLine="560"/>
        <w:spacing w:before="450" w:after="450" w:line="312" w:lineRule="auto"/>
      </w:pPr>
      <w:r>
        <w:rPr>
          <w:rFonts w:ascii="宋体" w:hAnsi="宋体" w:eastAsia="宋体" w:cs="宋体"/>
          <w:color w:val="000"/>
          <w:sz w:val="28"/>
          <w:szCs w:val="28"/>
        </w:rPr>
        <w:t xml:space="preserve">　　理论学习与调查研究是做好一切工作的基础，“磨刀不误砍柴工”。作为班子成员，应该始终把理论学习作为一项重要的工作来对待，始终坚持不懈地潜心学习、静心修养、虚心自省，不断提高自身思想理论素养。要注重调查研究，大兴调查研究之风，这是掌握情况、把握形势、制定对策、解决问题的重要手段。学习与调研要紧密结合起来，这是开展好各项工作的先决条件。</w:t>
      </w:r>
    </w:p>
    <w:p>
      <w:pPr>
        <w:ind w:left="0" w:right="0" w:firstLine="560"/>
        <w:spacing w:before="450" w:after="450" w:line="312" w:lineRule="auto"/>
      </w:pPr>
      <w:r>
        <w:rPr>
          <w:rFonts w:ascii="宋体" w:hAnsi="宋体" w:eastAsia="宋体" w:cs="宋体"/>
          <w:color w:val="000"/>
          <w:sz w:val="28"/>
          <w:szCs w:val="28"/>
        </w:rPr>
        <w:t xml:space="preserve">　　学习调研过程中，要通过向书本学、向领导学、向同事学、向群众学、向实践学，从学习到学做事，从学做事到学做人，从学做人到学做“官”，不断树立新的理念，不断提高理论政策水平。在学习中深入调研，到群众中深入调研，在一线去深入调研，带着问题深入调研，从而进一步理清工作思路、明确工作重点、找准工作难点，努力提高围绕中心、服务大局的能力，为切实履行好自身职责奠定坚实基础。要紧密结合自身岗位实际，利用各种学习机会，把集中学习和个人学习紧密结合起来，认真做笔记、搞调研，写好心得体会和研究文章，并带领所属科室不断创新学习形式和提高学习成效，使学习能够有针对性和可行性，真正做到学有所成、学以致用。</w:t>
      </w:r>
    </w:p>
    <w:p>
      <w:pPr>
        <w:ind w:left="0" w:right="0" w:firstLine="560"/>
        <w:spacing w:before="450" w:after="450" w:line="312" w:lineRule="auto"/>
      </w:pPr>
      <w:r>
        <w:rPr>
          <w:rFonts w:ascii="宋体" w:hAnsi="宋体" w:eastAsia="宋体" w:cs="宋体"/>
          <w:color w:val="000"/>
          <w:sz w:val="28"/>
          <w:szCs w:val="28"/>
        </w:rPr>
        <w:t xml:space="preserve">　　领导班子成员不但要带头调研学习，还要认真抓好下属干部的调研学习。在搞好自身学习调研的基础上，推动下属部门坚持学习调研，为开创景区新局面奠定坚实基础。要深化对习近平总书记新时代中国特色社会主义思想及习近平总书记系列讲话精神的学习，深入学习党的基本理论、基本路线、基本方略及党章党规，重点学习习近平总书记十九大期间在贵州代表团的重要讲话精神，学习习近平总书记对毕节的一系列重要批示，特别是关于“打赢脱贫攻坚战、建设毕节新发展理念示范区”的重要批示。要在学习理论的基础上，带领干部职工深入景区覆盖区域的乡镇村组调查研究，摸清家底、了解民意，为下一步的工作进一步理清思路、明确方向。</w:t>
      </w:r>
    </w:p>
    <w:p>
      <w:pPr>
        <w:ind w:left="0" w:right="0" w:firstLine="560"/>
        <w:spacing w:before="450" w:after="450" w:line="312" w:lineRule="auto"/>
      </w:pPr>
      <w:r>
        <w:rPr>
          <w:rFonts w:ascii="宋体" w:hAnsi="宋体" w:eastAsia="宋体" w:cs="宋体"/>
          <w:color w:val="000"/>
          <w:sz w:val="28"/>
          <w:szCs w:val="28"/>
        </w:rPr>
        <w:t xml:space="preserve">　　&gt;二、带头坚定信念抓意识形态，强化党的意识形态工作凝心聚力</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关乎信仰、信念、信心的根本。作为班子成员，在自己坚定对马克思主义的信仰、坚定对中国特色社会主义的信念、坚定对实现中华民族伟大复兴中国梦的信心的同时，要着重通过抓好制度规范、落实责任，把意识形态工作与各项工作同安排、同部署、同考核、同落实，使所属部门干部职工坚定理想信念、坚守社会主义核心价值观，以团结促进团结，以统一促进凝心聚力。</w:t>
      </w:r>
    </w:p>
    <w:p>
      <w:pPr>
        <w:ind w:left="0" w:right="0" w:firstLine="560"/>
        <w:spacing w:before="450" w:after="450" w:line="312" w:lineRule="auto"/>
      </w:pPr>
      <w:r>
        <w:rPr>
          <w:rFonts w:ascii="宋体" w:hAnsi="宋体" w:eastAsia="宋体" w:cs="宋体"/>
          <w:color w:val="000"/>
          <w:sz w:val="28"/>
          <w:szCs w:val="28"/>
        </w:rPr>
        <w:t xml:space="preserve">　　要从上到下，逐级夯实责任，强力推进党管意识形态的工作。一是始终把学习贯彻党的十九大精神及其历次全会精神和习近平总书记新时代中国特色社会主义思想作为首要政治任务和长期工作主题，进一步推动学习往深里走、往实里走、往新里走，及时跟进学、联系实际学、真信笃行学，切实学出信仰、学出方向、学出思路、学出方法、学出干劲，坚持用习近平总书记新时代中国特色社会主义思想武装头脑、指导实践、推动工作。二是认真贯彻落实新时代全面从严治党总要求，扛实全面从严治党主体责任，坚持以政治建设为统领，把从严从实加强党员干部思想政治教育融入日常、抓在经常，创新抓实党员“三会一课”制度及“党员主题日”活动，进一步推动全局党建工作提升新水平、迈上新台阶。三是牢固树立“意识形态工作极端重要性”的认识，始终坚持党管意识形态原则，牢牢掌握意识形态工作领导权，毫不松懈地把意识形态工作主体责任记在心上、扛在肩上、抓在手上。四要规范自身微信微博信息发布的管理，严格要求干部职工在微博、微信、QQ等各种新媒体平台上的言行，着力做好网络意识形态舆论引导工作。</w:t>
      </w:r>
    </w:p>
    <w:p>
      <w:pPr>
        <w:ind w:left="0" w:right="0" w:firstLine="560"/>
        <w:spacing w:before="450" w:after="450" w:line="312" w:lineRule="auto"/>
      </w:pPr>
      <w:r>
        <w:rPr>
          <w:rFonts w:ascii="宋体" w:hAnsi="宋体" w:eastAsia="宋体" w:cs="宋体"/>
          <w:color w:val="000"/>
          <w:sz w:val="28"/>
          <w:szCs w:val="28"/>
        </w:rPr>
        <w:t xml:space="preserve">　　&gt;三、带头苦干实干抓务求实效，认真履行职责以开创工作新局面</w:t>
      </w:r>
    </w:p>
    <w:p>
      <w:pPr>
        <w:ind w:left="0" w:right="0" w:firstLine="560"/>
        <w:spacing w:before="450" w:after="450" w:line="312" w:lineRule="auto"/>
      </w:pPr>
      <w:r>
        <w:rPr>
          <w:rFonts w:ascii="宋体" w:hAnsi="宋体" w:eastAsia="宋体" w:cs="宋体"/>
          <w:color w:val="000"/>
          <w:sz w:val="28"/>
          <w:szCs w:val="28"/>
        </w:rPr>
        <w:t xml:space="preserve">　　针对管理局思路方向不明、守摊思想严重、工作主动不够等问题，局领导班子成员要充分利用好正在开展的“不忘初心、牢记使命”主题教育，带头学习、带领所属部门干部职工学思想、学讲话、学批示、学文件、学法规，深入研究九洞天管理局自身职责、内设各科室职责，深入研究《风景名胜区条例》《贵州省风景名胜区条例》和《九洞天风景名胜区总体规划（20xx-202_）》《九洞天风景名胜区近期建设详细规划》，深入景区覆盖区域的乡镇村组调查研究，组织到先进景区进行实地调研考察，逐步厘清认识、统一思想、明晰思路，从实际出发，从基础着手，踏实苦干，务求实效。</w:t>
      </w:r>
    </w:p>
    <w:p>
      <w:pPr>
        <w:ind w:left="0" w:right="0" w:firstLine="560"/>
        <w:spacing w:before="450" w:after="450" w:line="312" w:lineRule="auto"/>
      </w:pPr>
      <w:r>
        <w:rPr>
          <w:rFonts w:ascii="宋体" w:hAnsi="宋体" w:eastAsia="宋体" w:cs="宋体"/>
          <w:color w:val="000"/>
          <w:sz w:val="28"/>
          <w:szCs w:val="28"/>
        </w:rPr>
        <w:t xml:space="preserve">　　结合九洞天管理局职能职责，围绕当前工作重心和工作难点，按照“12345”的基本工作思路开展工作。即：以习近平总书记新时代中国特色社会主义思想为遵循，以“团结奋进、拼搏创新、苦干实干、后发赶超”的新时代贵州精神为引领，按照市“113攻坚战”的统一部署，致力一个目标——践行新发展理念，开创景区新局面，作出景区新示范；坚守两条底线——坚守发展、生态两条底线，妥善处理好开发和保护二者之间的关系；做好三个服务——在坚守规划保护的前提下，为群众增收致富服务，为地方经济发展服务，为企业建设经营服务；打造“四常”景区——把九洞天打造为“地常青、花常开、果常熟、客常来”的美丽生态景区；抓好五项重点——脱贫攻坚、规划执行、资源保护、宣传教育、安全生产。</w:t>
      </w:r>
    </w:p>
    <w:p>
      <w:pPr>
        <w:ind w:left="0" w:right="0" w:firstLine="560"/>
        <w:spacing w:before="450" w:after="450" w:line="312" w:lineRule="auto"/>
      </w:pPr>
      <w:r>
        <w:rPr>
          <w:rFonts w:ascii="宋体" w:hAnsi="宋体" w:eastAsia="宋体" w:cs="宋体"/>
          <w:color w:val="000"/>
          <w:sz w:val="28"/>
          <w:szCs w:val="28"/>
        </w:rPr>
        <w:t xml:space="preserve">　　&gt;四、带头廉洁勤政抓党风廉政，以上率下不断规范廉洁从政行为</w:t>
      </w:r>
    </w:p>
    <w:p>
      <w:pPr>
        <w:ind w:left="0" w:right="0" w:firstLine="560"/>
        <w:spacing w:before="450" w:after="450" w:line="312" w:lineRule="auto"/>
      </w:pPr>
      <w:r>
        <w:rPr>
          <w:rFonts w:ascii="宋体" w:hAnsi="宋体" w:eastAsia="宋体" w:cs="宋体"/>
          <w:color w:val="000"/>
          <w:sz w:val="28"/>
          <w:szCs w:val="28"/>
        </w:rPr>
        <w:t xml:space="preserve">　　作为班子成员，无论何时何地，都要从严要求自己廉洁从政、勤政高效地工作，以上率下，不断规范下属廉洁从政行为，确保班子纯洁、队伍有力、工作高效。</w:t>
      </w:r>
    </w:p>
    <w:p>
      <w:pPr>
        <w:ind w:left="0" w:right="0" w:firstLine="560"/>
        <w:spacing w:before="450" w:after="450" w:line="312" w:lineRule="auto"/>
      </w:pPr>
      <w:r>
        <w:rPr>
          <w:rFonts w:ascii="宋体" w:hAnsi="宋体" w:eastAsia="宋体" w:cs="宋体"/>
          <w:color w:val="000"/>
          <w:sz w:val="28"/>
          <w:szCs w:val="28"/>
        </w:rPr>
        <w:t xml:space="preserve">　　要组织分管部门的干部职工深入学习党章党规和各项纪律、坚持学习和遵守中央“八项规定”及省、市“十项规定”，时刻绷紧反腐倡廉这根弦，把纪律挺在前面，确保既要冲锋陷阵办实事，又要自我保护不出事。在加强廉政勤政教育的基础上，还要针对自己分管范围内的工程项目管理、物资采购、财务报账、公务接待、干部管理等方面不断完善相关制度，使各项用钱使权行为在阳光下操作、在规范中运行，杜绝不规范行为，确保干部队伍不敢腐、不能腐、不想腐。特别要按照党委不断修订和完善的《重大事项民主决策制度》《党委办公会议事决策规则》《局长办公会议事决策规则》《绩效考核办法》《考勤制度》《党委中心组学习制度》《公务接待管理规定》《公务用车管理制度》《财务管理办法》《内部采购管理制度》等制度和规定的要求，自觉规范自身各项行为，把权力装进制度的笼子，为营造风清气正、苦干实干的工作环境和谋事干事氛围打下坚实基础。在工作中，还要注重把握运用好监督执纪“四种形态”，把约谈提醒作为工作常态，对分管下属的违纪违规行为打早、打小、打了，防微杜渐，使队伍更加勤政廉政，更加忠诚、干净、担当。</w:t>
      </w:r>
    </w:p>
    <w:p>
      <w:pPr>
        <w:ind w:left="0" w:right="0" w:firstLine="560"/>
        <w:spacing w:before="450" w:after="450" w:line="312" w:lineRule="auto"/>
      </w:pPr>
      <w:r>
        <w:rPr>
          <w:rFonts w:ascii="宋体" w:hAnsi="宋体" w:eastAsia="宋体" w:cs="宋体"/>
          <w:color w:val="000"/>
          <w:sz w:val="28"/>
          <w:szCs w:val="28"/>
        </w:rPr>
        <w:t xml:space="preserve">　　总之，作为领导干部，要坚持学习、永不懈怠、立足岗位、不断充电，尽力克服不足，充分发扬优点，坚定理想信念，牢记党的宗旨，牢固树立“四个意识”，切实增强“四个自信”，坚持用习近平总书记新时代中国特色社会主义思想武装思想、指导实践、推动工作，坚决纠正“四风”突出问题，不断密切党群干群关系，真正做到恪尽职守、勤奋敬业、权为民所用、情为民所系、利为民所谋，不断研究新情况、解决新问题、创建新机制、增长新本领，增强创新履职的能力。</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【篇九】全面从严治党专题会议上讲话发言稿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结合我局实际，希望领导班子成员要自觉做到“四带头四抓”，全面落实从严治党的各项任务，把党员管好，把队伍带好，为打赢脱贫攻坚战、建设新发展理念示范区作出管理局应有的贡献。</w:t>
      </w:r>
    </w:p>
    <w:p>
      <w:pPr>
        <w:ind w:left="0" w:right="0" w:firstLine="560"/>
        <w:spacing w:before="450" w:after="450" w:line="312" w:lineRule="auto"/>
      </w:pPr>
      <w:r>
        <w:rPr>
          <w:rFonts w:ascii="宋体" w:hAnsi="宋体" w:eastAsia="宋体" w:cs="宋体"/>
          <w:color w:val="000"/>
          <w:sz w:val="28"/>
          <w:szCs w:val="28"/>
        </w:rPr>
        <w:t xml:space="preserve">　　&gt;一、带头学习调研抓学习调研，不断提高自身及干部理论水平</w:t>
      </w:r>
    </w:p>
    <w:p>
      <w:pPr>
        <w:ind w:left="0" w:right="0" w:firstLine="560"/>
        <w:spacing w:before="450" w:after="450" w:line="312" w:lineRule="auto"/>
      </w:pPr>
      <w:r>
        <w:rPr>
          <w:rFonts w:ascii="宋体" w:hAnsi="宋体" w:eastAsia="宋体" w:cs="宋体"/>
          <w:color w:val="000"/>
          <w:sz w:val="28"/>
          <w:szCs w:val="28"/>
        </w:rPr>
        <w:t xml:space="preserve">　　理论学习与调查研究是做好一切工作的基础，“磨刀不误砍柴工”。作为班子成员，应该始终把理论学习作为一项重要的工作来对待，始终坚持不懈地潜心学习、静心修养、虚心自省，不断提高自身思想理论素养。要注重调查研究，大兴调查研究之风，这是掌握情况、把握形势、制定对策、解决问题的重要手段。学习与调研要紧密结合起来，这是开展好各项工作的先决条件。</w:t>
      </w:r>
    </w:p>
    <w:p>
      <w:pPr>
        <w:ind w:left="0" w:right="0" w:firstLine="560"/>
        <w:spacing w:before="450" w:after="450" w:line="312" w:lineRule="auto"/>
      </w:pPr>
      <w:r>
        <w:rPr>
          <w:rFonts w:ascii="宋体" w:hAnsi="宋体" w:eastAsia="宋体" w:cs="宋体"/>
          <w:color w:val="000"/>
          <w:sz w:val="28"/>
          <w:szCs w:val="28"/>
        </w:rPr>
        <w:t xml:space="preserve">　　学习调研过程中，要通过向书本学、向领导学、向同事学、向群众学、向实践学，从学习到学做事，从学做事到学做人，从学做人到</w:t>
      </w:r>
    </w:p>
    <w:p>
      <w:pPr>
        <w:ind w:left="0" w:right="0" w:firstLine="560"/>
        <w:spacing w:before="450" w:after="450" w:line="312" w:lineRule="auto"/>
      </w:pPr>
      <w:r>
        <w:rPr>
          <w:rFonts w:ascii="宋体" w:hAnsi="宋体" w:eastAsia="宋体" w:cs="宋体"/>
          <w:color w:val="000"/>
          <w:sz w:val="28"/>
          <w:szCs w:val="28"/>
        </w:rPr>
        <w:t xml:space="preserve">　　学做“官”，不断树立新的理念，不断提高理论政策水平。在学习中深入调研，到群众中深入调研，在一线去深入调研，带着问题深入调研，从而进一步理清工作思路、明确工作重点、找准工作难点，努力提高围绕中心、服务大局的能力，为切实履行好自身职责奠定坚实基础。要紧密结合自身岗位实际，利用各种学习机会，把集中学习和个人学习紧密结合起来，认真做笔记、搞调研，写好心得体会和研究文章，并带领所属科室不断创新学习形式和提高学习成效，使学习能够有针对性和可行性，真正做到学有所成、学以致用。</w:t>
      </w:r>
    </w:p>
    <w:p>
      <w:pPr>
        <w:ind w:left="0" w:right="0" w:firstLine="560"/>
        <w:spacing w:before="450" w:after="450" w:line="312" w:lineRule="auto"/>
      </w:pPr>
      <w:r>
        <w:rPr>
          <w:rFonts w:ascii="宋体" w:hAnsi="宋体" w:eastAsia="宋体" w:cs="宋体"/>
          <w:color w:val="000"/>
          <w:sz w:val="28"/>
          <w:szCs w:val="28"/>
        </w:rPr>
        <w:t xml:space="preserve">　　领导班子成员不但要带头调研学习，还要认真抓好下属干部的调研学习。在搞好自身学习调研的基础上，推动下属部门坚持学习调研，为开创景区新局面奠定坚实基础。要深化对习近平新时代中国特色社会主义思想及习近平总书记系列讲话精神的学习，深入学习党的基本理论、基本路线、基本方略及党章党规，重点学习习近平十九大期间在贵州代表团的重要讲话精神，学习习近平对毕节的一系列重要批示，特别是关于“打赢脱贫攻坚战、建设毕节新发展理念示范区”的重要批示。要在学习理论的基础上，带领干部职工深入景区覆盖区域的乡镇村组调查研究，摸清家底、了解民意，为下一步的工作进一步理清思路、明确方向。</w:t>
      </w:r>
    </w:p>
    <w:p>
      <w:pPr>
        <w:ind w:left="0" w:right="0" w:firstLine="560"/>
        <w:spacing w:before="450" w:after="450" w:line="312" w:lineRule="auto"/>
      </w:pPr>
      <w:r>
        <w:rPr>
          <w:rFonts w:ascii="宋体" w:hAnsi="宋体" w:eastAsia="宋体" w:cs="宋体"/>
          <w:color w:val="000"/>
          <w:sz w:val="28"/>
          <w:szCs w:val="28"/>
        </w:rPr>
        <w:t xml:space="preserve">　　&gt;二、带头坚定信念抓意识形态，强化党的意识形态工作凝心聚力</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意识形态工作是党的一项极端重要的工作，是关乎信仰、信念、信心的根本。作为班子成员，在自己坚定对马克思主义的信仰、坚定对中国特色社会主义的信念、坚定对实现中华民族伟大复兴中国梦的</w:t>
      </w:r>
    </w:p>
    <w:p>
      <w:pPr>
        <w:ind w:left="0" w:right="0" w:firstLine="560"/>
        <w:spacing w:before="450" w:after="450" w:line="312" w:lineRule="auto"/>
      </w:pPr>
      <w:r>
        <w:rPr>
          <w:rFonts w:ascii="宋体" w:hAnsi="宋体" w:eastAsia="宋体" w:cs="宋体"/>
          <w:color w:val="000"/>
          <w:sz w:val="28"/>
          <w:szCs w:val="28"/>
        </w:rPr>
        <w:t xml:space="preserve">　　信心的同时，要着重通过抓好制度规范、落实责任，把意识形态工作与各项工作同安排、同部署、同考核、同落实，使所属部门干部职工坚定理想信念、坚守社会主义核心价值观，以团结促进团结，以统一促进凝心聚力。</w:t>
      </w:r>
    </w:p>
    <w:p>
      <w:pPr>
        <w:ind w:left="0" w:right="0" w:firstLine="560"/>
        <w:spacing w:before="450" w:after="450" w:line="312" w:lineRule="auto"/>
      </w:pPr>
      <w:r>
        <w:rPr>
          <w:rFonts w:ascii="宋体" w:hAnsi="宋体" w:eastAsia="宋体" w:cs="宋体"/>
          <w:color w:val="000"/>
          <w:sz w:val="28"/>
          <w:szCs w:val="28"/>
        </w:rPr>
        <w:t xml:space="preserve">　　要从上到下，逐级夯实责任，强力推进党管意识形态的工作。一是始终把学习贯彻党的十九大精神及其历次全会精神和习近平新时代中国特色社会主义思想作为首要政治任务和长期工作主题，进一步推动学习往深里走、往实里走、往新里走，及时跟进学、联系实际学、真信笃行学，切实学出信仰、学出方向、学出思路、学出方法、学出干劲，坚持用习近平新时代中国特色社会主义思想武装头脑、指导实践、推动工作。二是认真贯彻落实新时代全面从严治党总要求，扛实全面从严治党主体责任，坚持以政治建设为统领，把从严从实加强党员干部思想政治教育融入日常、抓在经常，创新抓实党员“三会一课”制度及“党员主题日”活动，进一步推动全局党建工作提升新水平、迈上新台阶。三是牢固树立“意识形态工作极端重要性”的认识，始终坚持党管意识形态原则，牢牢掌握意识形态工作领导权，毫不松懈地把意识形态工作主体责任记在心上、扛在肩上、抓在手上。四要规范自身微信微博信息发布的管理，严格要求干部职工在微博、微信、QQ等各种新媒体平台上的言行，着力做好网络意识形态舆论引导工作。</w:t>
      </w:r>
    </w:p>
    <w:p>
      <w:pPr>
        <w:ind w:left="0" w:right="0" w:firstLine="560"/>
        <w:spacing w:before="450" w:after="450" w:line="312" w:lineRule="auto"/>
      </w:pPr>
      <w:r>
        <w:rPr>
          <w:rFonts w:ascii="宋体" w:hAnsi="宋体" w:eastAsia="宋体" w:cs="宋体"/>
          <w:color w:val="000"/>
          <w:sz w:val="28"/>
          <w:szCs w:val="28"/>
        </w:rPr>
        <w:t xml:space="preserve">　　&gt;三、带头苦干实干抓务求实效，认真履行职责以开创工作新局面</w:t>
      </w:r>
    </w:p>
    <w:p>
      <w:pPr>
        <w:ind w:left="0" w:right="0" w:firstLine="560"/>
        <w:spacing w:before="450" w:after="450" w:line="312" w:lineRule="auto"/>
      </w:pPr>
      <w:r>
        <w:rPr>
          <w:rFonts w:ascii="宋体" w:hAnsi="宋体" w:eastAsia="宋体" w:cs="宋体"/>
          <w:color w:val="000"/>
          <w:sz w:val="28"/>
          <w:szCs w:val="28"/>
        </w:rPr>
        <w:t xml:space="preserve">　　针对管理局思路方向不明、守摊思想严重、工作主动不够等问题，</w:t>
      </w:r>
    </w:p>
    <w:p>
      <w:pPr>
        <w:ind w:left="0" w:right="0" w:firstLine="560"/>
        <w:spacing w:before="450" w:after="450" w:line="312" w:lineRule="auto"/>
      </w:pPr>
      <w:r>
        <w:rPr>
          <w:rFonts w:ascii="宋体" w:hAnsi="宋体" w:eastAsia="宋体" w:cs="宋体"/>
          <w:color w:val="000"/>
          <w:sz w:val="28"/>
          <w:szCs w:val="28"/>
        </w:rPr>
        <w:t xml:space="preserve">　　局领导班子成员要充分利用好正在开展的“不忘初心、牢记使命”主题教育，带头学习、带领所属部门干部职工学思想、学讲话、学批示、学文件、学法规，深入研究九洞天管理局自身职责、内设各科室职责，深入研究《风景名胜区条例》《贵州省风景名胜区条例》和《九洞天风景名胜区总体规划（20_-202_）》《九洞天风景名胜区近期建设详细规划》，深入景区覆盖区域的乡镇村组调查研究，组织到先进景区进行实地调研考察，逐步厘清认识、统一思想、明晰思路，从实际出发，从基础着手，踏实苦干，务求实效。</w:t>
      </w:r>
    </w:p>
    <w:p>
      <w:pPr>
        <w:ind w:left="0" w:right="0" w:firstLine="560"/>
        <w:spacing w:before="450" w:after="450" w:line="312" w:lineRule="auto"/>
      </w:pPr>
      <w:r>
        <w:rPr>
          <w:rFonts w:ascii="宋体" w:hAnsi="宋体" w:eastAsia="宋体" w:cs="宋体"/>
          <w:color w:val="000"/>
          <w:sz w:val="28"/>
          <w:szCs w:val="28"/>
        </w:rPr>
        <w:t xml:space="preserve">　　结合九洞天管理局职能职责，围绕当前工作重心和工作难点，按照“12345”的基本工作思路开展工作。即：以习近平新时代中国特色社会主义思想为遵循，以“团结奋进、拼搏创新、苦干实干、后发赶超”的新时代贵州精神为引领，按照市“113攻坚战”的统一部署，致力一个目标——践行新发展理念，开创景区新局面，作出景区新示范；坚守两条底线——坚守发展、生态两条底线，妥善处理好开发和保护二者之间的关系；做好三个服务——在坚守规划保护的前提下，为群众增收致富服务，为地方经济发展服务，为企业建设经营服务；打造“四常”景区——把九洞天打造为“地常青、花常开、果常熟、客常来”的美丽生态景区；抓好五项重点——脱贫攻坚、规划执行、资源保护、宣传教育、安全生产。</w:t>
      </w:r>
    </w:p>
    <w:p>
      <w:pPr>
        <w:ind w:left="0" w:right="0" w:firstLine="560"/>
        <w:spacing w:before="450" w:after="450" w:line="312" w:lineRule="auto"/>
      </w:pPr>
      <w:r>
        <w:rPr>
          <w:rFonts w:ascii="宋体" w:hAnsi="宋体" w:eastAsia="宋体" w:cs="宋体"/>
          <w:color w:val="000"/>
          <w:sz w:val="28"/>
          <w:szCs w:val="28"/>
        </w:rPr>
        <w:t xml:space="preserve">　　&gt;四、带头廉洁勤政抓党风廉政，以上率下不断规范廉洁从政行为作为班子成员，无论何时何地，都要从严要求自己廉洁从政、勤政高效地工作，以上率下，不断规范下属廉洁从政行为，确保班子纯</w:t>
      </w:r>
    </w:p>
    <w:p>
      <w:pPr>
        <w:ind w:left="0" w:right="0" w:firstLine="560"/>
        <w:spacing w:before="450" w:after="450" w:line="312" w:lineRule="auto"/>
      </w:pPr>
      <w:r>
        <w:rPr>
          <w:rFonts w:ascii="宋体" w:hAnsi="宋体" w:eastAsia="宋体" w:cs="宋体"/>
          <w:color w:val="000"/>
          <w:sz w:val="28"/>
          <w:szCs w:val="28"/>
        </w:rPr>
        <w:t xml:space="preserve">　　洁、队伍有力、工作高效。</w:t>
      </w:r>
    </w:p>
    <w:p>
      <w:pPr>
        <w:ind w:left="0" w:right="0" w:firstLine="560"/>
        <w:spacing w:before="450" w:after="450" w:line="312" w:lineRule="auto"/>
      </w:pPr>
      <w:r>
        <w:rPr>
          <w:rFonts w:ascii="宋体" w:hAnsi="宋体" w:eastAsia="宋体" w:cs="宋体"/>
          <w:color w:val="000"/>
          <w:sz w:val="28"/>
          <w:szCs w:val="28"/>
        </w:rPr>
        <w:t xml:space="preserve">　　要组织分管部门的干部职工深入学习党章党规和各项纪律、坚持学习和遵守中央“八项规定”及省、市“十项规定”，时刻绷紧反腐倡廉这根弦，把纪律挺在前面，确保既要冲锋陷阵办实事，又要自我保护不出事。在加强廉政勤政教育的基础上，还要针对自己分管范围内的工程项目管理、物资采购、财务报账、公务接待、干部管理等方面不断完善相关制度，使各项用钱使权行为在阳光下操作、在规范中运行，杜绝不规范行为，确保干部队伍不敢腐、不能腐、不想腐。特别要按照党委不断修订和完善的《重大事项民主决策制度》《党委办公会议事决策规则》《局长办公会议事决策规则》《绩效考核办法》《考勤制度》《党委中心组学习制度》《公务接待管理规定》《公务用车管理制度》《财务管理办法》《内部采购管理制度》等制度和规定的要求，自觉规范自身各项行为，把权力装进制度的笼子，为营造风清气正、苦干实干的工作环境和谋事干事氛围打下坚实基础。在工作中，还要注重把握运用好监督执纪“四种形态”，把约谈提醒作为工作常态，对分管下属的违纪违规行为打早、打小、打了，防微杜渐，使队伍更加勤政廉政，更加忠诚、干净、担当。</w:t>
      </w:r>
    </w:p>
    <w:p>
      <w:pPr>
        <w:ind w:left="0" w:right="0" w:firstLine="560"/>
        <w:spacing w:before="450" w:after="450" w:line="312" w:lineRule="auto"/>
      </w:pPr>
      <w:r>
        <w:rPr>
          <w:rFonts w:ascii="宋体" w:hAnsi="宋体" w:eastAsia="宋体" w:cs="宋体"/>
          <w:color w:val="000"/>
          <w:sz w:val="28"/>
          <w:szCs w:val="28"/>
        </w:rPr>
        <w:t xml:space="preserve">　　总之，作为领导干部，要坚持学习、永不懈怠、立足岗位、不断充电，尽力克服不足，充分发扬优点，坚定理想信念，牢记党的宗旨，牢固树立“四个意识”，切实增强“四个自信”，坚持用习近平新时代中国特色社会主义思想武装思想、指导实践、推动工作，坚决纠正“四风”突出问题，不断密切党群干群关系，真正做到恪尽职守、勤奋敬</w:t>
      </w:r>
    </w:p>
    <w:p>
      <w:pPr>
        <w:ind w:left="0" w:right="0" w:firstLine="560"/>
        <w:spacing w:before="450" w:after="450" w:line="312" w:lineRule="auto"/>
      </w:pPr>
      <w:r>
        <w:rPr>
          <w:rFonts w:ascii="宋体" w:hAnsi="宋体" w:eastAsia="宋体" w:cs="宋体"/>
          <w:color w:val="000"/>
          <w:sz w:val="28"/>
          <w:szCs w:val="28"/>
        </w:rPr>
        <w:t xml:space="preserve">　　业、权为民所用、情为民所系、利为民所谋，不断研究新情况、解决新问题、创建新机制、增长新本领，增强创新履职的能力。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必须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　　从严治党主题教育活动以来，我认真学习了党的建设系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2025-05-02T10:30:09+08:00</dcterms:created>
  <dcterms:modified xsi:type="dcterms:W3CDTF">2025-05-02T10:30:09+08:00</dcterms:modified>
</cp:coreProperties>
</file>

<file path=docProps/custom.xml><?xml version="1.0" encoding="utf-8"?>
<Properties xmlns="http://schemas.openxmlformats.org/officeDocument/2006/custom-properties" xmlns:vt="http://schemas.openxmlformats.org/officeDocument/2006/docPropsVTypes"/>
</file>