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端午节国旗下讲话稿</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端午节国旗下讲话稿（通用14篇）端午节国旗下讲话稿 篇1 端午节，门插艾，香满堂，吃粽子，洒白酒，龙舟下水喜洋洋。这些，都是曾经端午节上最热闹的活动，然而，随着时代的变迁，社会节奏的加快，外来文化的大举入侵，中国人不再眷顾流传几千年的中国传...</w:t>
      </w:r>
    </w:p>
    <w:p>
      <w:pPr>
        <w:ind w:left="0" w:right="0" w:firstLine="560"/>
        <w:spacing w:before="450" w:after="450" w:line="312" w:lineRule="auto"/>
      </w:pPr>
      <w:r>
        <w:rPr>
          <w:rFonts w:ascii="宋体" w:hAnsi="宋体" w:eastAsia="宋体" w:cs="宋体"/>
          <w:color w:val="000"/>
          <w:sz w:val="28"/>
          <w:szCs w:val="28"/>
        </w:rPr>
        <w:t xml:space="preserve">端午节国旗下讲话稿（通用14篇）</w:t>
      </w:r>
    </w:p>
    <w:p>
      <w:pPr>
        <w:ind w:left="0" w:right="0" w:firstLine="560"/>
        <w:spacing w:before="450" w:after="450" w:line="312" w:lineRule="auto"/>
      </w:pPr>
      <w:r>
        <w:rPr>
          <w:rFonts w:ascii="宋体" w:hAnsi="宋体" w:eastAsia="宋体" w:cs="宋体"/>
          <w:color w:val="000"/>
          <w:sz w:val="28"/>
          <w:szCs w:val="28"/>
        </w:rPr>
        <w:t xml:space="preserve">端午节国旗下讲话稿 篇1</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端午节国旗下讲话稿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今天是6月16号，农历五月初一。到本周五，农历五月初五是我国的传统节日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端午节国旗下讲话稿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端午节国旗下讲话稿 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 端午节。民间流传着这样一首儿歌： 五月五，是端阳，门插艾，香满堂。吃粽子，撒白糖，赛龙舟，喜洋洋。 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 卫生防疫节 。</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 筒粽 。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端午节国旗下讲话稿 篇5</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 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 初 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 申遗 之争恍如昨日刚发生的事，最后以韩国成功申请为 人类传说及无形遗产 而告终。虽然专家称 人类传说及无形遗产 是全人类共享的，我们的文化传统被别国认同，并非坏事。但毕竟 端午节 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201x年6月7日</w:t>
      </w:r>
    </w:p>
    <w:p>
      <w:pPr>
        <w:ind w:left="0" w:right="0" w:firstLine="560"/>
        <w:spacing w:before="450" w:after="450" w:line="312" w:lineRule="auto"/>
      </w:pPr>
      <w:r>
        <w:rPr>
          <w:rFonts w:ascii="宋体" w:hAnsi="宋体" w:eastAsia="宋体" w:cs="宋体"/>
          <w:color w:val="000"/>
          <w:sz w:val="28"/>
          <w:szCs w:val="28"/>
        </w:rPr>
        <w:t xml:space="preserve">端午节国旗下讲话稿 篇6</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端午节国旗下讲话稿 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 端午节。民间流传着这样一首儿歌： 五月五，是端阳，门插艾，香满堂。吃粽子，撒白糖，赛龙舟，喜洋洋。 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 卫生防疫节 。</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 筒粽 。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端午节国旗下讲话稿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220xx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 王 字，使那些毒蛇害虫都不敢来伤害他们。从此，每年五月初 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端午节国旗下讲话稿 篇9</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 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 初 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 申遗 之争恍如昨日刚发生的事，最后以韩国成功申请为 人类传说及无形遗产 而告终。虽然专家称 人类传说及无形遗产 是全人类共享的，我们的文化传统被别国认同，并非坏事。但毕竟 端午节 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201x年6月7日</w:t>
      </w:r>
    </w:p>
    <w:p>
      <w:pPr>
        <w:ind w:left="0" w:right="0" w:firstLine="560"/>
        <w:spacing w:before="450" w:after="450" w:line="312" w:lineRule="auto"/>
      </w:pPr>
      <w:r>
        <w:rPr>
          <w:rFonts w:ascii="宋体" w:hAnsi="宋体" w:eastAsia="宋体" w:cs="宋体"/>
          <w:color w:val="000"/>
          <w:sz w:val="28"/>
          <w:szCs w:val="28"/>
        </w:rPr>
        <w:t xml:space="preserve">端午节国旗下讲话稿 篇10</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端午节国旗下讲话稿 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端午节国旗下讲话稿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端午节国旗下讲话稿 篇13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端午节国旗下讲话稿 篇14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2025-05-11T21:48:34+08:00</dcterms:created>
  <dcterms:modified xsi:type="dcterms:W3CDTF">2025-05-11T21:48:34+08:00</dcterms:modified>
</cp:coreProperties>
</file>

<file path=docProps/custom.xml><?xml version="1.0" encoding="utf-8"?>
<Properties xmlns="http://schemas.openxmlformats.org/officeDocument/2006/custom-properties" xmlns:vt="http://schemas.openxmlformats.org/officeDocument/2006/docPropsVTypes"/>
</file>