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9月17日陈全国讲话内容</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陈全国书记在9月17日讲了哪些内容?为何大家纷纷要学习陈全国书记讲话重要精神呢?下面是讲话的全文，欢迎阅览!　　《9月17日陈全国书记讲话全文》　　9月17日下午北京时间4点半色日克街道党工委书记李东组织街道社区全体干部、访惠聚工作组成...</w:t>
      </w:r>
    </w:p>
    <w:p>
      <w:pPr>
        <w:ind w:left="0" w:right="0" w:firstLine="560"/>
        <w:spacing w:before="450" w:after="450" w:line="312" w:lineRule="auto"/>
      </w:pPr>
      <w:r>
        <w:rPr>
          <w:rFonts w:ascii="宋体" w:hAnsi="宋体" w:eastAsia="宋体" w:cs="宋体"/>
          <w:color w:val="000"/>
          <w:sz w:val="28"/>
          <w:szCs w:val="28"/>
        </w:rPr>
        <w:t xml:space="preserve">　　陈全国书记在9月17日讲了哪些内容?为何大家纷纷要学习陈全国书记讲话重要精神呢?下面是讲话的全文，欢迎阅览!</w:t>
      </w:r>
    </w:p>
    <w:p>
      <w:pPr>
        <w:ind w:left="0" w:right="0" w:firstLine="560"/>
        <w:spacing w:before="450" w:after="450" w:line="312" w:lineRule="auto"/>
      </w:pPr>
      <w:r>
        <w:rPr>
          <w:rFonts w:ascii="宋体" w:hAnsi="宋体" w:eastAsia="宋体" w:cs="宋体"/>
          <w:color w:val="000"/>
          <w:sz w:val="28"/>
          <w:szCs w:val="28"/>
        </w:rPr>
        <w:t xml:space="preserve">　　《9月17日陈全国书记讲话全文》</w:t>
      </w:r>
    </w:p>
    <w:p>
      <w:pPr>
        <w:ind w:left="0" w:right="0" w:firstLine="560"/>
        <w:spacing w:before="450" w:after="450" w:line="312" w:lineRule="auto"/>
      </w:pPr>
      <w:r>
        <w:rPr>
          <w:rFonts w:ascii="宋体" w:hAnsi="宋体" w:eastAsia="宋体" w:cs="宋体"/>
          <w:color w:val="000"/>
          <w:sz w:val="28"/>
          <w:szCs w:val="28"/>
        </w:rPr>
        <w:t xml:space="preserve">　　9月17日下午北京时间4点半色日克街道党工委书记李东组织街道社区全体干部、访惠聚工作组成员在街道5楼会议室学习了陈全国书记9月17日重要讲话及相关文件。</w:t>
      </w:r>
    </w:p>
    <w:p>
      <w:pPr>
        <w:ind w:left="0" w:right="0" w:firstLine="560"/>
        <w:spacing w:before="450" w:after="450" w:line="312" w:lineRule="auto"/>
      </w:pPr>
      <w:r>
        <w:rPr>
          <w:rFonts w:ascii="宋体" w:hAnsi="宋体" w:eastAsia="宋体" w:cs="宋体"/>
          <w:color w:val="000"/>
          <w:sz w:val="28"/>
          <w:szCs w:val="28"/>
        </w:rPr>
        <w:t xml:space="preserve">　　一是动员街道社区全体干部、访惠聚工作组成员要提高认识，转换思维观念，充分认识当前的形式，坚决落实各项工作任务。</w:t>
      </w:r>
    </w:p>
    <w:p>
      <w:pPr>
        <w:ind w:left="0" w:right="0" w:firstLine="560"/>
        <w:spacing w:before="450" w:after="450" w:line="312" w:lineRule="auto"/>
      </w:pPr>
      <w:r>
        <w:rPr>
          <w:rFonts w:ascii="宋体" w:hAnsi="宋体" w:eastAsia="宋体" w:cs="宋体"/>
          <w:color w:val="000"/>
          <w:sz w:val="28"/>
          <w:szCs w:val="28"/>
        </w:rPr>
        <w:t xml:space="preserve">　　二是认真学习了陈全国书记9月17日的重要讲话，全体干部职工及工作组要充分认识理解社会稳定和长治久安总目标的重大意义。</w:t>
      </w:r>
    </w:p>
    <w:p>
      <w:pPr>
        <w:ind w:left="0" w:right="0" w:firstLine="560"/>
        <w:spacing w:before="450" w:after="450" w:line="312" w:lineRule="auto"/>
      </w:pPr>
      <w:r>
        <w:rPr>
          <w:rFonts w:ascii="宋体" w:hAnsi="宋体" w:eastAsia="宋体" w:cs="宋体"/>
          <w:color w:val="000"/>
          <w:sz w:val="28"/>
          <w:szCs w:val="28"/>
        </w:rPr>
        <w:t xml:space="preserve">　　三是科学的把握社会稳定和长治久安的基本要求，树牢“一个总目标”、贯穿“一条生命线”、把握“两个关键点”、健全“一套好机制”、做到“四个努力实现”，营造“一个良好局面”。</w:t>
      </w:r>
    </w:p>
    <w:p>
      <w:pPr>
        <w:ind w:left="0" w:right="0" w:firstLine="560"/>
        <w:spacing w:before="450" w:after="450" w:line="312" w:lineRule="auto"/>
      </w:pPr>
      <w:r>
        <w:rPr>
          <w:rFonts w:ascii="宋体" w:hAnsi="宋体" w:eastAsia="宋体" w:cs="宋体"/>
          <w:color w:val="000"/>
          <w:sz w:val="28"/>
          <w:szCs w:val="28"/>
        </w:rPr>
        <w:t xml:space="preserve">　　四是贯穿落实社会稳定和长治久安总目标的主要举措，充分发挥各方力量、多措并举，综合施策，围绕各族群众安居乐业，切实保障和改善民生，加强干群关系，创造民族团结集体，为实现总目标打坚实的基础。</w:t>
      </w:r>
    </w:p>
    <w:p>
      <w:pPr>
        <w:ind w:left="0" w:right="0" w:firstLine="560"/>
        <w:spacing w:before="450" w:after="450" w:line="312" w:lineRule="auto"/>
      </w:pPr>
      <w:r>
        <w:rPr>
          <w:rFonts w:ascii="宋体" w:hAnsi="宋体" w:eastAsia="宋体" w:cs="宋体"/>
          <w:color w:val="000"/>
          <w:sz w:val="28"/>
          <w:szCs w:val="28"/>
        </w:rPr>
        <w:t xml:space="preserve">　　五是加强党的建设，强化政治纪律和政治规矩，做对党中央绝对忠诚的新疆好干部，牢固树立政治意识、大局意识、核心意识、看齐意识、坚决向以习近平同志为总书记的党中央看齐。严肃反分裂斗争纪律，坚决查处党员干部中的“两面人”，加强领导班子和干部队伍建设，树立正确用人导向。对干部的提出相应的要求，并对今后用干部、推荐干部、要以“信念坚定，为民服务、勤政务实、敢于担当、清正廉洁”作为标准。只要干部培养好了，用对了，队伍建设才能好，才能为党和人民效力，才能实现总目标。</w:t>
      </w:r>
    </w:p>
    <w:p>
      <w:pPr>
        <w:ind w:left="0" w:right="0" w:firstLine="560"/>
        <w:spacing w:before="450" w:after="450" w:line="312" w:lineRule="auto"/>
      </w:pPr>
      <w:r>
        <w:rPr>
          <w:rFonts w:ascii="宋体" w:hAnsi="宋体" w:eastAsia="宋体" w:cs="宋体"/>
          <w:color w:val="000"/>
          <w:sz w:val="28"/>
          <w:szCs w:val="28"/>
        </w:rPr>
        <w:t xml:space="preserve">　　六是学习了朱海仑书记对G20峰会、“两节”期间的各项工作的总结，及亚欧博览会相关工作的要求，分享了朱海仑书记的三点体会。结合街道社区的实际情况，对干部职工、工作组明确责任，加强责任心，树立底线思维，稳定第一的思想。</w:t>
      </w:r>
    </w:p>
    <w:p>
      <w:pPr>
        <w:ind w:left="0" w:right="0" w:firstLine="560"/>
        <w:spacing w:before="450" w:after="450" w:line="312" w:lineRule="auto"/>
      </w:pPr>
      <w:r>
        <w:rPr>
          <w:rFonts w:ascii="宋体" w:hAnsi="宋体" w:eastAsia="宋体" w:cs="宋体"/>
          <w:color w:val="000"/>
          <w:sz w:val="28"/>
          <w:szCs w:val="28"/>
        </w:rPr>
        <w:t xml:space="preserve">　　七是对城区各个点进行分析，发挥党组织作用，打牢阵地建设。</w:t>
      </w:r>
    </w:p>
    <w:p>
      <w:pPr>
        <w:ind w:left="0" w:right="0" w:firstLine="560"/>
        <w:spacing w:before="450" w:after="450" w:line="312" w:lineRule="auto"/>
      </w:pPr>
      <w:r>
        <w:rPr>
          <w:rFonts w:ascii="宋体" w:hAnsi="宋体" w:eastAsia="宋体" w:cs="宋体"/>
          <w:color w:val="000"/>
          <w:sz w:val="28"/>
          <w:szCs w:val="28"/>
        </w:rPr>
        <w:t xml:space="preserve">　　八是对相关文件进行了印发，对于个别人员因值班未能参加学习的，各支部要及时传达学习，确保学习不漏一人，达到全覆盖</w:t>
      </w:r>
    </w:p>
    <w:p>
      <w:pPr>
        <w:ind w:left="0" w:right="0" w:firstLine="560"/>
        <w:spacing w:before="450" w:after="450" w:line="312" w:lineRule="auto"/>
      </w:pPr>
      <w:r>
        <w:rPr>
          <w:rFonts w:ascii="宋体" w:hAnsi="宋体" w:eastAsia="宋体" w:cs="宋体"/>
          <w:color w:val="000"/>
          <w:sz w:val="28"/>
          <w:szCs w:val="28"/>
        </w:rPr>
        <w:t xml:space="preserve">　　相关新闻：自治区机关事务管理局传达学习陈全国同志重要讲话精神</w:t>
      </w:r>
    </w:p>
    <w:p>
      <w:pPr>
        <w:ind w:left="0" w:right="0" w:firstLine="560"/>
        <w:spacing w:before="450" w:after="450" w:line="312" w:lineRule="auto"/>
      </w:pPr>
      <w:r>
        <w:rPr>
          <w:rFonts w:ascii="宋体" w:hAnsi="宋体" w:eastAsia="宋体" w:cs="宋体"/>
          <w:color w:val="000"/>
          <w:sz w:val="28"/>
          <w:szCs w:val="28"/>
        </w:rPr>
        <w:t xml:space="preserve">　　8月31日，自治区机关事务管理局召开全体干部职工大会，传达自治区党委书记陈全国同志在自治区党委常委(扩大)会议和稳定工作电视电话会议上的重要讲话精神。局党组书记鱼智栋同志主持会议，并就贯彻落实会议精神提出要求。局党组班子成员、机关全体干部职工、局属各单位主要负责同志参加了会议。</w:t>
      </w:r>
    </w:p>
    <w:p>
      <w:pPr>
        <w:ind w:left="0" w:right="0" w:firstLine="560"/>
        <w:spacing w:before="450" w:after="450" w:line="312" w:lineRule="auto"/>
      </w:pPr>
      <w:r>
        <w:rPr>
          <w:rFonts w:ascii="宋体" w:hAnsi="宋体" w:eastAsia="宋体" w:cs="宋体"/>
          <w:color w:val="000"/>
          <w:sz w:val="28"/>
          <w:szCs w:val="28"/>
        </w:rPr>
        <w:t xml:space="preserve">　　会议指出，陈全国书记在自治区党委常委(扩大)会议上提出的“九点”要求，是对新疆各级领导班子和广大党员干部的要求，体现了中央治疆方略特别是习近平总书记关于新疆工作的系列重要指示精神，体现了从严治党和以人民为中心的工作导向，为我们今后加强领导班子和干部队伍建设指明了方向，提供了重要遵循;陈全国书记在自治区维护稳定工作电视电话会议上提出的“十项”措施，是今后做好新疆稳定工作的指导性文件。局全体干部职工要把思想和行动统一到陈全国书记的讲话精神上来，全力以赴做好管理局各项工作，尤其是做好稳定工作，为奋力实现新疆社会稳定和长治久安作出积极贡献，为杭州G20峰会胜利召开营造和谐稳定的社会环境。</w:t>
      </w:r>
    </w:p>
    <w:p>
      <w:pPr>
        <w:ind w:left="0" w:right="0" w:firstLine="560"/>
        <w:spacing w:before="450" w:after="450" w:line="312" w:lineRule="auto"/>
      </w:pPr>
      <w:r>
        <w:rPr>
          <w:rFonts w:ascii="宋体" w:hAnsi="宋体" w:eastAsia="宋体" w:cs="宋体"/>
          <w:color w:val="000"/>
          <w:sz w:val="28"/>
          <w:szCs w:val="28"/>
        </w:rPr>
        <w:t xml:space="preserve">　　会议强调，贯彻落实陈全国书记重要讲话精神是一项重大的政治任务，是我局当前工作的重中之重。全局党员干部职工要明确目标，坚守底线，以最深刻的认识、最坚决的态度、最有力的措施，坚决贯彻落实以陈全国同志为班长的自治区党委各项决策部署，把做好G20峰会安保工作作为对以陈全国同志为班长的自治区党委最实际、最现实、最坚定的支持。要强化责任意识、岗位意识、阵地意识，牢固树立维护稳定工作没有局外地区、没有局外单位、没有局外人的思想，以实实在在、务求实效的工作举措，做到人人身上有责任、人人都要负责任、人人都要尽责任，层层传导压力、层层压实落实、层层尽到责任，确保每项工作、每个细节都有人抓、有人管、有人负责、有人落实、有人督导、有人检查，特别是局各级领导干部要以铁一般的责任、铁一般的纪律、铁一般的担当，坚决把各项工作责任落细、落实，确保我局各项工作顺利推进，不出大事，也不出小事。</w:t>
      </w:r>
    </w:p>
    <w:p>
      <w:pPr>
        <w:ind w:left="0" w:right="0" w:firstLine="560"/>
        <w:spacing w:before="450" w:after="450" w:line="312" w:lineRule="auto"/>
      </w:pPr>
      <w:r>
        <w:rPr>
          <w:rFonts w:ascii="宋体" w:hAnsi="宋体" w:eastAsia="宋体" w:cs="宋体"/>
          <w:color w:val="000"/>
          <w:sz w:val="28"/>
          <w:szCs w:val="28"/>
        </w:rPr>
        <w:t xml:space="preserve">　　会议要求，落实陈全国书记重要讲话精神，一要认真学好讲话原文。要结合“两学一做”学习教育，以支部为单位，认真组织党员干部职工开展学习，要学深学透，领会精神实质，真正入脑入心。二要注重抓落实。坚持高标准、严要求、强措施，做到守土有责、守土尽责、守土负责，不折不扣地落实好维稳工作。局机关各处室、局属各单位要做好值班带班工作，坚持在岗在位，以强的作风、铁的纪律做好G20峰会和第五届亚欧博览会期间各项安保工作，局纪检组等部门要做好督查工作。三要进一步加强“访惠聚”工作。由党组书记鱼智栋同志亲自带队，到我局住村联系点，与“访惠聚”住村工作队同吃同住，慰问“访惠聚”工作组成员，向工作组传达陈全国书记在两个会议上的讲话精神，安排部署在G20峰会和第五届亚欧博览会期间住村各项工作，全面落实惠民政策，协助3个村党支部全面完成 20_年脱贫任务。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2025-05-02T08:58:36+08:00</dcterms:created>
  <dcterms:modified xsi:type="dcterms:W3CDTF">2025-05-02T08:58:36+08:00</dcterms:modified>
</cp:coreProperties>
</file>

<file path=docProps/custom.xml><?xml version="1.0" encoding="utf-8"?>
<Properties xmlns="http://schemas.openxmlformats.org/officeDocument/2006/custom-properties" xmlns:vt="http://schemas.openxmlformats.org/officeDocument/2006/docPropsVTypes"/>
</file>