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“发扬斗争精神，增强斗争本领”研讨会交流发言</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yán)，动词，义:评论，讲话。一般在会议，晚会上领导或特殊人物的讲话。下面是本站为大家带来的“发扬斗争精神，增强斗争本领”研讨会交流发言，希望能帮助到大家!　　“发扬斗争精神，增强斗争本领”研讨会交流发言　　“不忘初心、牢记使...</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yán)，动词，义:评论，讲话。一般在会议，晚会上领导或特殊人物的讲话。下面是本站为大家带来的“发扬斗争精神，增强斗争本领”研讨会交流发言，希望能帮助到大家![_TAG_h2]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局党组工作部署，在专题学习研讨的同时，本人制定了学习计划，坚持自学，重点学习了习近平总书记9月3日在中央党校(国家行政学院)中青年干部培训班开班式上的重要讲话。习近平总书记在讲话中，深刻阐明新时代发扬斗争精神、增强斗争本领的重大意义，明确提出坚定意志、把准方向、明确任务、掌握规律、讲求方法的斗争要求，是指引进行具有许多新的历史特点伟大斗争的重要遵循，也为深入推进全面从严治党奠定了重要思想基础和行动指南。</w:t>
      </w:r>
    </w:p>
    <w:p>
      <w:pPr>
        <w:ind w:left="0" w:right="0" w:firstLine="560"/>
        <w:spacing w:before="450" w:after="450" w:line="312" w:lineRule="auto"/>
      </w:pPr>
      <w:r>
        <w:rPr>
          <w:rFonts w:ascii="宋体" w:hAnsi="宋体" w:eastAsia="宋体" w:cs="宋体"/>
          <w:color w:val="000"/>
          <w:sz w:val="28"/>
          <w:szCs w:val="28"/>
        </w:rPr>
        <w:t xml:space="preserve">　　社会是在矛盾运动中前进的，有矛盾就会有斗争。在斗争中发展、在斗争中壮大，是我们党领导人民取得革命、建设、改革一个又一个胜利，不断把民族复兴历史伟业推进到新的发展阶段的鲜明特点。</w:t>
      </w:r>
    </w:p>
    <w:p>
      <w:pPr>
        <w:ind w:left="0" w:right="0" w:firstLine="560"/>
        <w:spacing w:before="450" w:after="450" w:line="312" w:lineRule="auto"/>
      </w:pPr>
      <w:r>
        <w:rPr>
          <w:rFonts w:ascii="宋体" w:hAnsi="宋体" w:eastAsia="宋体" w:cs="宋体"/>
          <w:color w:val="000"/>
          <w:sz w:val="28"/>
          <w:szCs w:val="28"/>
        </w:rPr>
        <w:t xml:space="preserve">　　回望党的十八大以来，我们党以巨大政治勇气和强烈责任担当，统筹推进“五位一体”总体布局、协调推进“四个全面”战略布局，正是不断发扬斗争精神，才有了新时代的历史性成就、历史性变革。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　　特别是以顽强的意志品质推进全面从严治党、以雷霆万钧之力开展反腐败斗争，党在革命性锻造中焕发出新的强大生机活力，为党和国家事业发展提供了坚强政治保证。实现伟大梦想必须进行伟大斗争。面对前进道路上只会越来越复杂的风险考验，甚至是难以想象的惊涛骇浪，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全面从严治党永远在路上，必须发扬斗争精神。从严管党治党，实质上是同一切影响党的先进性纯洁性、破坏党的团结统一的人和事作斗争，是进行伟大斗争的重要内容。经过全党以自我革命精神扎实推进，全面从严治党取得显著成效，反腐败斗争取得压倒性胜利，但成效显著并不意味着可以高枕无忧，取得压倒性胜利还不是彻底胜利，必须发扬斗争精神坚定不移向纵深推进。</w:t>
      </w:r>
    </w:p>
    <w:p>
      <w:pPr>
        <w:ind w:left="0" w:right="0" w:firstLine="560"/>
        <w:spacing w:before="450" w:after="450" w:line="312" w:lineRule="auto"/>
      </w:pPr>
      <w:r>
        <w:rPr>
          <w:rFonts w:ascii="宋体" w:hAnsi="宋体" w:eastAsia="宋体" w:cs="宋体"/>
          <w:color w:val="000"/>
          <w:sz w:val="28"/>
          <w:szCs w:val="28"/>
        </w:rPr>
        <w:t xml:space="preserve">　　认真贯彻新时代党的建设总要求，正确分析反腐败形势，科学研判政治生态，做到头脑特别清醒、立场特别坚定，在大是大非面前敢于亮剑，在矛盾冲突面前敢于迎难而上，在危机困难面前敢于挺身而出，在歪风邪气面前敢于坚决斗争。坚决压紧压实管党治党政治责任，以政治建设为统领推进党的各方面建设，持之以恒正风肃纪，毫不动摇打击腐败，抓细抓实强化监督，以真管真严、敢管敢严、长管长严把党建设得更加坚强有力，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　　立足本职增强斗争本领，推动新时代纪检监察工作高质量发展。斗争有斗争的策略方法。在全面从严治党中做到敢于斗争、善于斗争，纪检监察机关必须坚持实事求是、依规依纪依法，紧盯实现新时代纪检监察工作高质量发展，不折不扣贯彻党中央决策部署。一以贯之学懂弄通做实习近平新时代中国特色社会主义思想，修好理论武装必修课，练好指导实践、推动工作基本功，掌握好破解工作难题看家本领，始终坚定正确方向、坚守政治立场，用活纪法政策、敢于善于担当。把主题教育焕发出的政治热情转化为担当尽责的实际行动，坚持党中央重大决策部署到哪里，监督检查就跟进到哪里，保证党中央政令畅通;咬住监督基本职责、第一职责，把日常监督实实在在做起来、做到位;毫不动摇坚持零容忍、不松懈，有贪肃贪、有腐反腐，将反腐败斗争进行到底;持续整治群众身边腐败和作风问题，坚决反对形式主义、官僚主义，让人民群众从纪检监察工作中有更多更直接的获得感、幸福感、安全感。</w:t>
      </w:r>
    </w:p>
    <w:p>
      <w:pPr>
        <w:ind w:left="0" w:right="0" w:firstLine="560"/>
        <w:spacing w:before="450" w:after="450" w:line="312" w:lineRule="auto"/>
      </w:pPr>
      <w:r>
        <w:rPr>
          <w:rFonts w:ascii="宋体" w:hAnsi="宋体" w:eastAsia="宋体" w:cs="宋体"/>
          <w:color w:val="000"/>
          <w:sz w:val="28"/>
          <w:szCs w:val="28"/>
        </w:rPr>
        <w:t xml:space="preserve">　　当前，在我们的工作实践之中，还存在着这样那样的问题。如纪检监察组织协调作用不够明显，党内监督“探头”作用发挥不够有力，执纪问责力度不够大、精准度不够高，检监察干部队伍自身建设与时代任务要求有差距等。要解决这些问题，必须发扬斗争精神，推动纪检监察工作更严、更实、更硬。</w:t>
      </w:r>
    </w:p>
    <w:p>
      <w:pPr>
        <w:ind w:left="0" w:right="0" w:firstLine="560"/>
        <w:spacing w:before="450" w:after="450" w:line="312" w:lineRule="auto"/>
      </w:pPr>
      <w:r>
        <w:rPr>
          <w:rFonts w:ascii="宋体" w:hAnsi="宋体" w:eastAsia="宋体" w:cs="宋体"/>
          <w:color w:val="000"/>
          <w:sz w:val="28"/>
          <w:szCs w:val="28"/>
        </w:rPr>
        <w:t xml:space="preserve">　　一、履行监督责任要有新认识。深入学习习近平中国特色社会主义思想和党的十九大精神，贯彻落实中央和省委、省纪委具体工作部署，把思想和行动统一到党要管党、从严治党的要求上来,牢固树立“抓好监督是本职,抓不好监管是失职”的理念,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　　二、聚集主业主责要有新举措。严格落实“双重领导”制度，以上级纪委领导为主，围绕“准确定位、科学履职,聚集主业、突出重点,强化职能、确保实效”的总体要求,坚持监督再监督、检查再检查工作定位,用好用活责任追究这把“利剑”，紧盯“关键少数”，做到失职必问、问责必严。</w:t>
      </w:r>
    </w:p>
    <w:p>
      <w:pPr>
        <w:ind w:left="0" w:right="0" w:firstLine="560"/>
        <w:spacing w:before="450" w:after="450" w:line="312" w:lineRule="auto"/>
      </w:pPr>
      <w:r>
        <w:rPr>
          <w:rFonts w:ascii="宋体" w:hAnsi="宋体" w:eastAsia="宋体" w:cs="宋体"/>
          <w:color w:val="000"/>
          <w:sz w:val="28"/>
          <w:szCs w:val="28"/>
        </w:rPr>
        <w:t xml:space="preserve">　　三、惩治腐败工作要有新成效。进一步完善局执纪审查协作机制，有效整合办案力量，提高查办案件的质量和效率。坚决查处发生在职工群众身边的违反中央八项规定精神的“四风”和腐败问题。深化运用监督执纪“四种形态”，始终保持惩治腐败的高压态势，推进全局政治生态持续好转。</w:t>
      </w:r>
    </w:p>
    <w:p>
      <w:pPr>
        <w:ind w:left="0" w:right="0" w:firstLine="560"/>
        <w:spacing w:before="450" w:after="450" w:line="312" w:lineRule="auto"/>
      </w:pPr>
      <w:r>
        <w:rPr>
          <w:rFonts w:ascii="宋体" w:hAnsi="宋体" w:eastAsia="宋体" w:cs="宋体"/>
          <w:color w:val="000"/>
          <w:sz w:val="28"/>
          <w:szCs w:val="28"/>
        </w:rPr>
        <w:t xml:space="preserve">　　四、干部队伍建设要有新加强。持续加强思想建设和能力建设，通过开展经常性业务培训、讨论交流、上挂下挂、抽组办案、岗位练兵等活动,拓宽思维和视野,增强能力素养。加强作风建设,防止“灯下黑”，努力打造忠诚、干净、担当的纪检监察干部队伍,为推进全面从严治党提供人才保障。永葆斗争精神，忠诚不会褪色。</w:t>
      </w:r>
    </w:p>
    <w:p>
      <w:pPr>
        <w:ind w:left="0" w:right="0" w:firstLine="560"/>
        <w:spacing w:before="450" w:after="450" w:line="312" w:lineRule="auto"/>
      </w:pPr>
      <w:r>
        <w:rPr>
          <w:rFonts w:ascii="宋体" w:hAnsi="宋体" w:eastAsia="宋体" w:cs="宋体"/>
          <w:color w:val="000"/>
          <w:sz w:val="28"/>
          <w:szCs w:val="28"/>
        </w:rPr>
        <w:t xml:space="preserve">　　锻造忠诚干净担当的高素质干部队伍，不断夯实敢于斗争、善于斗争的思想根基，发扬斗争精神、增强斗争本领，坚守初心使命、全面履职尽责，纪检监察机关就一定能为深入推进全面从严治党、保障促进党和国家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发扬斗争精神，增强斗争本领”研讨材料</w:t>
      </w:r>
    </w:p>
    <w:p>
      <w:pPr>
        <w:ind w:left="0" w:right="0" w:firstLine="560"/>
        <w:spacing w:before="450" w:after="450" w:line="312" w:lineRule="auto"/>
      </w:pPr>
      <w:r>
        <w:rPr>
          <w:rFonts w:ascii="宋体" w:hAnsi="宋体" w:eastAsia="宋体" w:cs="宋体"/>
          <w:color w:val="000"/>
          <w:sz w:val="28"/>
          <w:szCs w:val="28"/>
        </w:rPr>
        <w:t xml:space="preserve">　　文秘资源今天</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发表重要讲话，强调广大干部要经受严格的思想淬炼、政治历练、时间锻炼，发扬斗争精神，增强斗争本领，为实现“两个一百年”奋斗目标、实现中华民族伟大复兴的中国梦而顽强奋斗。如何加强干部思想政治工作，发扬斗争精神，提高斗争本领，是实现中国梦的重要一环。作为当今社会的青年干部，我们需要积极响应组织号召，认真学习讲话，并从以下几点做起:</w:t>
      </w:r>
    </w:p>
    <w:p>
      <w:pPr>
        <w:ind w:left="0" w:right="0" w:firstLine="560"/>
        <w:spacing w:before="450" w:after="450" w:line="312" w:lineRule="auto"/>
      </w:pPr>
      <w:r>
        <w:rPr>
          <w:rFonts w:ascii="宋体" w:hAnsi="宋体" w:eastAsia="宋体" w:cs="宋体"/>
          <w:color w:val="000"/>
          <w:sz w:val="28"/>
          <w:szCs w:val="28"/>
        </w:rPr>
        <w:t xml:space="preserve">　　一是提高政治思想素质。政治思想决定了斗争的方向与形式。我们要培养自己的政治意识、大局意识、核心意识、看齐意识，坚定“四个自信”，做到“两个维护”，坚持以习近平新时代中国特色社会主义思想为指导，贯彻新时代党的组织路线，自觉在思想上政治上行动上同党中央保持高度一致，打牢思想基础，筑严思想防线树立正确的社会主义核心价值观、世界观、人生观。</w:t>
      </w:r>
    </w:p>
    <w:p>
      <w:pPr>
        <w:ind w:left="0" w:right="0" w:firstLine="560"/>
        <w:spacing w:before="450" w:after="450" w:line="312" w:lineRule="auto"/>
      </w:pPr>
      <w:r>
        <w:rPr>
          <w:rFonts w:ascii="宋体" w:hAnsi="宋体" w:eastAsia="宋体" w:cs="宋体"/>
          <w:color w:val="000"/>
          <w:sz w:val="28"/>
          <w:szCs w:val="28"/>
        </w:rPr>
        <w:t xml:space="preserve">　　二是加强理论文化水平。斗争注重策略方法，讲求斗争艺术。我们不但要进行工作能力学习、理论文化知识学习，更要加强党的理论学习。在学习上我们要自觉主动、及时跟进、联系实际、笃信笃行，做到经常性、长期性、实际性，这样才能在斗争上抓住重点、选好方式、用好策略，才能在斗争中立于不败之地。</w:t>
      </w:r>
    </w:p>
    <w:p>
      <w:pPr>
        <w:ind w:left="0" w:right="0" w:firstLine="560"/>
        <w:spacing w:before="450" w:after="450" w:line="312" w:lineRule="auto"/>
      </w:pPr>
      <w:r>
        <w:rPr>
          <w:rFonts w:ascii="宋体" w:hAnsi="宋体" w:eastAsia="宋体" w:cs="宋体"/>
          <w:color w:val="000"/>
          <w:sz w:val="28"/>
          <w:szCs w:val="28"/>
        </w:rPr>
        <w:t xml:space="preserve">　　三是锻炼提高实践能力。中华民族的伟大复兴绝不是轻轻松松、敲锣打鼓就能实现的。只有真正贯彻了从群众中来，到群众中去的工作路线，只有真正深入基层，才能真正了解人民的真实问题，才能提高我们的胆魄、意志、才干，才能带领人民有效应对重大挑战、抵御重大风险、克服重大阻力、解决重大矛盾，才能在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发扬斗争精神，增强斗争本领。我们要主动投身到各种斗争之中去，做到大事面前勇担当，面对矛盾不回避。当今世界正处于百年未有之大变局，维护中国快速稳定的发展，关键是坚持中国共产党的领导，这是最坚强有力的政治保证。我们要把初心和使命落实到行动当中去，为实现“两个一百年”奋斗目标、实现中华民族伟大复兴的中国梦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2025-05-02T04:40:58+08:00</dcterms:created>
  <dcterms:modified xsi:type="dcterms:W3CDTF">2025-05-02T04:40:58+08:00</dcterms:modified>
</cp:coreProperties>
</file>

<file path=docProps/custom.xml><?xml version="1.0" encoding="utf-8"?>
<Properties xmlns="http://schemas.openxmlformats.org/officeDocument/2006/custom-properties" xmlns:vt="http://schemas.openxmlformats.org/officeDocument/2006/docPropsVTypes"/>
</file>