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组织生活会个人发言材料【7篇】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准备组织生活会个人发言材料，要结合自己的思想状况、工作实际进行自我反思。以下是小编整理的组织生活会个人发言材料【7篇】，欢迎阅读与收藏。组织生活会个人发言材料篇1　　根据市委组织部通知要求和局党组的具体安排，会前，__党支部就此次组织生活会...</w:t>
      </w:r>
    </w:p>
    <w:p>
      <w:pPr>
        <w:ind w:left="0" w:right="0" w:firstLine="560"/>
        <w:spacing w:before="450" w:after="450" w:line="312" w:lineRule="auto"/>
      </w:pPr>
      <w:r>
        <w:rPr>
          <w:rFonts w:ascii="宋体" w:hAnsi="宋体" w:eastAsia="宋体" w:cs="宋体"/>
          <w:color w:val="000"/>
          <w:sz w:val="28"/>
          <w:szCs w:val="28"/>
        </w:rPr>
        <w:t xml:space="preserve">准备组织生活会个人发言材料，要结合自己的思想状况、工作实际进行自我反思。以下是小编整理的组织生活会个人发言材料【7篇】，欢迎阅读与收藏。[_TAG_h2]组织生活会个人发言材料篇1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组织生活会个人发言材料篇2</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组织生活会个人发言材料篇3</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组织生活会个人发言材料篇4</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组织生活会个人发言材料篇5</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组织生活会个人发言材料篇6</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组织生活会个人发言材料篇7</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2025-05-10T03:58:58+08:00</dcterms:created>
  <dcterms:modified xsi:type="dcterms:W3CDTF">2025-05-10T03:58:58+08:00</dcterms:modified>
</cp:coreProperties>
</file>

<file path=docProps/custom.xml><?xml version="1.0" encoding="utf-8"?>
<Properties xmlns="http://schemas.openxmlformats.org/officeDocument/2006/custom-properties" xmlns:vt="http://schemas.openxmlformats.org/officeDocument/2006/docPropsVTypes"/>
</file>