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颁发优秀学生证书校长讲话5篇范文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各种讲话稿频频出现，讲话稿一般是开会前或出席重要场合前准备的发言稿。还是对讲话稿一筹莫展吗?以下是小编为大家整理的颁发优秀学生证书校长讲话，欢迎大家分享。颁发优秀学生证书校长讲话1老师们、同学们：大家好!在这个热情是火的...</w:t>
      </w:r>
    </w:p>
    <w:p>
      <w:pPr>
        <w:ind w:left="0" w:right="0" w:firstLine="560"/>
        <w:spacing w:before="450" w:after="450" w:line="312" w:lineRule="auto"/>
      </w:pPr>
      <w:r>
        <w:rPr>
          <w:rFonts w:ascii="宋体" w:hAnsi="宋体" w:eastAsia="宋体" w:cs="宋体"/>
          <w:color w:val="000"/>
          <w:sz w:val="28"/>
          <w:szCs w:val="28"/>
        </w:rPr>
        <w:t xml:space="preserve">在我们平凡的日常里，各种讲话稿频频出现，讲话稿一般是开会前或出席重要场合前准备的发言稿。还是对讲话稿一筹莫展吗?以下是小编为大家整理的颁发优秀学生证书校长讲话，欢迎大家分享。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2025-08-10T18:36:04+08:00</dcterms:created>
  <dcterms:modified xsi:type="dcterms:W3CDTF">2025-08-10T18:36:04+08:00</dcterms:modified>
</cp:coreProperties>
</file>

<file path=docProps/custom.xml><?xml version="1.0" encoding="utf-8"?>
<Properties xmlns="http://schemas.openxmlformats.org/officeDocument/2006/custom-properties" xmlns:vt="http://schemas.openxmlformats.org/officeDocument/2006/docPropsVTypes"/>
</file>