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开学第一天国旗下讲话演讲稿3篇范文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开学了，回首在过去的一个学期，大家收获了很多。我们播种了一颗希望的种子，并默默耕耘。你是否在找正准备撰写“开学第一天国旗下讲话演讲稿”，下面小编收集了相关的素材，供大家写文参考！1开学第一天国旗下...</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开学了，回首在过去的一个学期，大家收获了很多。我们播种了一颗希望的种子，并默默耕耘。你是否在找正准备撰写“开学第一天国旗下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1开学第一天国旗下讲话演讲稿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2开学第一天国旗下讲话演讲稿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习进步“猴晒雷”!</w:t>
      </w:r>
    </w:p>
    <w:p>
      <w:pPr>
        <w:ind w:left="0" w:right="0" w:firstLine="560"/>
        <w:spacing w:before="450" w:after="450" w:line="312" w:lineRule="auto"/>
      </w:pPr>
      <w:r>
        <w:rPr>
          <w:rFonts w:ascii="宋体" w:hAnsi="宋体" w:eastAsia="宋体" w:cs="宋体"/>
          <w:color w:val="000"/>
          <w:sz w:val="28"/>
          <w:szCs w:val="28"/>
        </w:rPr>
        <w:t xml:space="preserve">回眸20__，我们深感骄傲自豪。这一年，我们“尽心尽力尽责，筑梦追梦圆梦”，如愿实现了高考本科上线人数“稳中有升”的预期目标，奠定了学校可持续发展的坚实基础。这一年，我校“Moodle网络学习的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仍然豪情满怀。田中人将继续以“稳中求变，变中求进”作为总体工作目标，以一如既往(激情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人、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__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激情，举行高三年级“18岁成人礼”;六是正向激励，召开20__—20__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习，组织班主任赴深圳外国语学校参观学习，组织第三届“校园十佳”获得者及部分学校领导、教研组长、备课组长赴河北石家庄考察学习;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中央“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习的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习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3开学第一天国旗下讲话演讲稿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2025-05-11T14:45:48+08:00</dcterms:created>
  <dcterms:modified xsi:type="dcterms:W3CDTF">2025-05-11T14:45:48+08:00</dcterms:modified>
</cp:coreProperties>
</file>

<file path=docProps/custom.xml><?xml version="1.0" encoding="utf-8"?>
<Properties xmlns="http://schemas.openxmlformats.org/officeDocument/2006/custom-properties" xmlns:vt="http://schemas.openxmlformats.org/officeDocument/2006/docPropsVTypes"/>
</file>